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7198F" w14:textId="11D7C8BB" w:rsidR="006D1D9F" w:rsidRDefault="0098660E" w:rsidP="006D1D9F">
      <w:pPr>
        <w:jc w:val="center"/>
        <w:rPr>
          <w:b/>
        </w:rPr>
      </w:pPr>
      <w:r>
        <w:rPr>
          <w:b/>
        </w:rPr>
        <w:t>11/</w:t>
      </w:r>
      <w:r w:rsidR="00352F15">
        <w:rPr>
          <w:b/>
        </w:rPr>
        <w:t>2</w:t>
      </w:r>
      <w:r w:rsidR="00750274">
        <w:rPr>
          <w:b/>
        </w:rPr>
        <w:t>9</w:t>
      </w:r>
      <w:r>
        <w:rPr>
          <w:b/>
        </w:rPr>
        <w:t xml:space="preserve">/2022 </w:t>
      </w:r>
      <w:r w:rsidR="006D1D9F">
        <w:rPr>
          <w:b/>
        </w:rPr>
        <w:t>PFRC-2 Run Summary</w:t>
      </w:r>
    </w:p>
    <w:p w14:paraId="350C6FE5" w14:textId="1559E8B7" w:rsidR="006D1D9F" w:rsidRPr="00F70BA4" w:rsidRDefault="006537D9" w:rsidP="006D1D9F">
      <w:pPr>
        <w:jc w:val="center"/>
        <w:rPr>
          <w:sz w:val="14"/>
        </w:rPr>
      </w:pPr>
      <w:r>
        <w:t xml:space="preserve">prepared </w:t>
      </w:r>
      <w:r w:rsidR="00BB2D0F">
        <w:t>11</w:t>
      </w:r>
      <w:r>
        <w:t>/</w:t>
      </w:r>
      <w:r w:rsidR="00750274">
        <w:t>29 – 12/2</w:t>
      </w:r>
      <w:r w:rsidR="00050B1D">
        <w:t>/</w:t>
      </w:r>
      <w:r w:rsidR="0098660E">
        <w:t>22</w:t>
      </w:r>
      <w:r w:rsidR="006D1D9F">
        <w:t xml:space="preserve"> S.A. Cohen</w:t>
      </w:r>
    </w:p>
    <w:p w14:paraId="392D8214" w14:textId="77777777" w:rsidR="006D1D9F" w:rsidRPr="00F70BA4" w:rsidRDefault="006D1D9F" w:rsidP="006D1D9F">
      <w:pPr>
        <w:jc w:val="center"/>
        <w:rPr>
          <w:sz w:val="14"/>
        </w:rPr>
      </w:pPr>
    </w:p>
    <w:p w14:paraId="5420940E" w14:textId="5C38D266" w:rsidR="00C61AE5" w:rsidRPr="00F70BA4" w:rsidRDefault="00C61AE5" w:rsidP="00C61AE5">
      <w:pPr>
        <w:jc w:val="both"/>
        <w:rPr>
          <w:sz w:val="16"/>
        </w:rPr>
      </w:pPr>
      <w:r>
        <w:t>RMF</w:t>
      </w:r>
      <w:r>
        <w:rPr>
          <w:vertAlign w:val="subscript"/>
        </w:rPr>
        <w:t>o</w:t>
      </w:r>
      <w:r>
        <w:t xml:space="preserve"> @ </w:t>
      </w:r>
      <w:r>
        <w:rPr>
          <w:b/>
        </w:rPr>
        <w:t>1.80</w:t>
      </w:r>
      <w:r w:rsidR="00352F15">
        <w:rPr>
          <w:b/>
        </w:rPr>
        <w:t>3</w:t>
      </w:r>
      <w:r w:rsidR="00750274">
        <w:rPr>
          <w:b/>
        </w:rPr>
        <w:t>2-1.8037</w:t>
      </w:r>
      <w:r w:rsidRPr="00B67DE1">
        <w:rPr>
          <w:b/>
        </w:rPr>
        <w:t xml:space="preserve"> MHz</w:t>
      </w:r>
      <w:r>
        <w:t xml:space="preserve">, air-gapped, two-turn antennas, ground plane between antennas and Lexan vessel. RMF power system: SRI -&gt; AR100LM -&gt; 8KD -&gt; 200kW -&gt; quad splitter -&gt; RG-217 transmission -&gt; tanks -&gt; antennas. BB and </w:t>
      </w:r>
      <w:proofErr w:type="spellStart"/>
      <w:r>
        <w:t>Magnapower</w:t>
      </w:r>
      <w:proofErr w:type="spellEnd"/>
      <w:r>
        <w:t xml:space="preserve"> for L-2 coils.  </w:t>
      </w:r>
      <w:proofErr w:type="spellStart"/>
      <w:r>
        <w:t>Magnapower</w:t>
      </w:r>
      <w:proofErr w:type="spellEnd"/>
      <w:r>
        <w:t xml:space="preserve"> for nozzle coil. BN-covered HTS-FCs. </w:t>
      </w:r>
    </w:p>
    <w:p w14:paraId="436ABF40" w14:textId="77777777" w:rsidR="006D1D9F" w:rsidRPr="00F70BA4" w:rsidRDefault="006D1D9F" w:rsidP="006D1D9F">
      <w:pPr>
        <w:rPr>
          <w:sz w:val="16"/>
        </w:rPr>
      </w:pPr>
    </w:p>
    <w:p w14:paraId="7AE930DE" w14:textId="7FA03AAD" w:rsidR="0031616E" w:rsidRPr="00352F15" w:rsidRDefault="006D1D9F" w:rsidP="00C702A3">
      <w:pPr>
        <w:tabs>
          <w:tab w:val="left" w:pos="900"/>
        </w:tabs>
      </w:pPr>
      <w:r>
        <w:rPr>
          <w:b/>
        </w:rPr>
        <w:t xml:space="preserve">Goal: </w:t>
      </w:r>
      <w:r w:rsidR="0098660E">
        <w:t>RMF</w:t>
      </w:r>
      <w:r w:rsidR="0049070F">
        <w:t xml:space="preserve">: measure </w:t>
      </w:r>
      <w:r w:rsidR="0049070F" w:rsidRPr="0049070F">
        <w:rPr>
          <w:rFonts w:ascii="Symbol" w:hAnsi="Symbol"/>
        </w:rPr>
        <w:t>t</w:t>
      </w:r>
      <w:r w:rsidR="0049070F" w:rsidRPr="0049070F">
        <w:rPr>
          <w:vertAlign w:val="subscript"/>
        </w:rPr>
        <w:t>D</w:t>
      </w:r>
      <w:r w:rsidR="0049070F">
        <w:t xml:space="preserve"> </w:t>
      </w:r>
      <w:r w:rsidR="00A23673">
        <w:t>for</w:t>
      </w:r>
      <w:r w:rsidR="0049070F">
        <w:t xml:space="preserve"> </w:t>
      </w:r>
      <w:r w:rsidR="00C61AE5" w:rsidRPr="00352F15">
        <w:t>Ar</w:t>
      </w:r>
      <w:r w:rsidR="00A0653F">
        <w:t>gon</w:t>
      </w:r>
      <w:r w:rsidR="00750274">
        <w:t xml:space="preserve"> and </w:t>
      </w:r>
      <w:proofErr w:type="spellStart"/>
      <w:r w:rsidR="00750274">
        <w:t>Ar</w:t>
      </w:r>
      <w:proofErr w:type="spellEnd"/>
      <w:r w:rsidR="00750274">
        <w:t xml:space="preserve">/H2 </w:t>
      </w:r>
      <w:proofErr w:type="spellStart"/>
      <w:r w:rsidR="00750274">
        <w:t>mixutes</w:t>
      </w:r>
      <w:proofErr w:type="spellEnd"/>
      <w:r w:rsidR="00A23673">
        <w:t xml:space="preserve"> vs B and Power</w:t>
      </w:r>
    </w:p>
    <w:p w14:paraId="13B445B1" w14:textId="77777777" w:rsidR="0031616E" w:rsidRPr="00D36602" w:rsidRDefault="0031616E" w:rsidP="00352F15">
      <w:pPr>
        <w:pBdr>
          <w:top w:val="single" w:sz="4" w:space="1" w:color="auto"/>
          <w:left w:val="single" w:sz="4" w:space="4" w:color="auto"/>
          <w:right w:val="single" w:sz="4" w:space="4" w:color="auto"/>
        </w:pBdr>
      </w:pPr>
      <w:r w:rsidRPr="00D36602">
        <w:rPr>
          <w:b/>
        </w:rPr>
        <w:t>Setup:</w:t>
      </w:r>
      <w:r w:rsidRPr="00D36602">
        <w:t xml:space="preserve"> </w:t>
      </w:r>
    </w:p>
    <w:p w14:paraId="5FACF060" w14:textId="6B041402" w:rsidR="004F4D1B" w:rsidRDefault="004F4D1B" w:rsidP="00352F15">
      <w:pPr>
        <w:pStyle w:val="ListParagraph"/>
        <w:numPr>
          <w:ilvl w:val="0"/>
          <w:numId w:val="34"/>
        </w:numPr>
        <w:pBdr>
          <w:left w:val="single" w:sz="4" w:space="22" w:color="auto"/>
          <w:right w:val="single" w:sz="4" w:space="4" w:color="auto"/>
        </w:pBdr>
      </w:pPr>
      <w:r>
        <w:t>SRS: to 1.</w:t>
      </w:r>
      <w:r w:rsidR="00750274">
        <w:t>8</w:t>
      </w:r>
      <w:r>
        <w:t xml:space="preserve"> Volts (</w:t>
      </w:r>
      <w:r w:rsidR="00750274">
        <w:t>94</w:t>
      </w:r>
      <w:r w:rsidR="00352F15">
        <w:t xml:space="preserve"> </w:t>
      </w:r>
      <w:r>
        <w:t xml:space="preserve">kW). </w:t>
      </w:r>
    </w:p>
    <w:p w14:paraId="2B876750" w14:textId="16807728" w:rsidR="004F4D1B" w:rsidRDefault="004F4D1B" w:rsidP="00352F15">
      <w:pPr>
        <w:pStyle w:val="ListParagraph"/>
        <w:numPr>
          <w:ilvl w:val="0"/>
          <w:numId w:val="34"/>
        </w:numPr>
        <w:pBdr>
          <w:left w:val="single" w:sz="4" w:space="22" w:color="auto"/>
          <w:right w:val="single" w:sz="4" w:space="4" w:color="auto"/>
        </w:pBdr>
      </w:pPr>
      <w:r>
        <w:t>Faraday ground planes grounded</w:t>
      </w:r>
    </w:p>
    <w:p w14:paraId="5BF6A7FB" w14:textId="1239E58A" w:rsidR="0031616E" w:rsidRPr="00E94040" w:rsidRDefault="004F4D1B" w:rsidP="004F4D1B">
      <w:pPr>
        <w:pBdr>
          <w:left w:val="single" w:sz="4" w:space="4" w:color="auto"/>
          <w:right w:val="single" w:sz="4" w:space="4" w:color="auto"/>
        </w:pBdr>
        <w:ind w:firstLine="360"/>
      </w:pPr>
      <w:r>
        <w:t xml:space="preserve">c) </w:t>
      </w:r>
      <w:r w:rsidR="0081575F">
        <w:t xml:space="preserve">Base vacuum: </w:t>
      </w:r>
      <w:r w:rsidR="00750274">
        <w:t>6.6</w:t>
      </w:r>
      <w:r w:rsidR="004E6C0E">
        <w:t xml:space="preserve"> </w:t>
      </w:r>
      <w:r w:rsidR="0031616E">
        <w:t>e-</w:t>
      </w:r>
      <w:r w:rsidR="00766AD7">
        <w:t xml:space="preserve">7 T </w:t>
      </w:r>
      <w:proofErr w:type="gramStart"/>
      <w:r w:rsidR="0098660E">
        <w:t>FEC</w:t>
      </w:r>
      <w:r w:rsidR="0031616E">
        <w:t xml:space="preserve">;  </w:t>
      </w:r>
      <w:r w:rsidR="00F936DC">
        <w:t>RGA</w:t>
      </w:r>
      <w:proofErr w:type="gramEnd"/>
      <w:r w:rsidR="00F936DC">
        <w:t xml:space="preserve"> H</w:t>
      </w:r>
      <w:r w:rsidR="00F936DC" w:rsidRPr="00F936DC">
        <w:rPr>
          <w:vertAlign w:val="subscript"/>
        </w:rPr>
        <w:t>2</w:t>
      </w:r>
      <w:r w:rsidR="00F936DC">
        <w:t xml:space="preserve">O </w:t>
      </w:r>
      <w:r w:rsidR="00E94040">
        <w:t xml:space="preserve">peak </w:t>
      </w:r>
      <w:r w:rsidR="00750274">
        <w:t>10</w:t>
      </w:r>
      <w:r w:rsidR="00987ECB">
        <w:t>x</w:t>
      </w:r>
      <w:r w:rsidR="00E9248C">
        <w:t xml:space="preserve"> </w:t>
      </w:r>
      <w:r w:rsidR="00987ECB">
        <w:t>H</w:t>
      </w:r>
      <w:r w:rsidR="00987ECB" w:rsidRPr="00987ECB">
        <w:rPr>
          <w:vertAlign w:val="subscript"/>
        </w:rPr>
        <w:t>2</w:t>
      </w:r>
      <w:r w:rsidR="00987ECB">
        <w:t xml:space="preserve"> peak</w:t>
      </w:r>
    </w:p>
    <w:p w14:paraId="650EC32A" w14:textId="07DB0412" w:rsidR="0031616E" w:rsidRPr="00FB2302" w:rsidRDefault="0081575F" w:rsidP="004F4D1B">
      <w:pPr>
        <w:pBdr>
          <w:left w:val="single" w:sz="4" w:space="4" w:color="auto"/>
          <w:right w:val="single" w:sz="4" w:space="4" w:color="auto"/>
        </w:pBdr>
        <w:ind w:firstLine="360"/>
      </w:pPr>
      <w:r>
        <w:t>c</w:t>
      </w:r>
      <w:r w:rsidR="0031616E">
        <w:t>) Ops at: P</w:t>
      </w:r>
      <w:r w:rsidR="0031616E" w:rsidRPr="00113FD3">
        <w:rPr>
          <w:vertAlign w:val="subscript"/>
        </w:rPr>
        <w:t>o</w:t>
      </w:r>
      <w:r w:rsidR="0031616E">
        <w:t xml:space="preserve"> </w:t>
      </w:r>
      <w:r w:rsidR="00E94040">
        <w:t>~</w:t>
      </w:r>
      <w:r w:rsidR="00663795">
        <w:t xml:space="preserve"> </w:t>
      </w:r>
      <w:r w:rsidR="00750274">
        <w:t>0.96-&gt;0.22</w:t>
      </w:r>
      <w:r w:rsidR="004C08B0">
        <w:t xml:space="preserve"> </w:t>
      </w:r>
      <w:proofErr w:type="spellStart"/>
      <w:r w:rsidR="004C08B0">
        <w:t>mT</w:t>
      </w:r>
      <w:proofErr w:type="spellEnd"/>
      <w:r w:rsidR="004C08B0">
        <w:t xml:space="preserve"> </w:t>
      </w:r>
      <w:r w:rsidR="0098660E">
        <w:t>CC</w:t>
      </w:r>
      <w:r w:rsidR="0031616E">
        <w:t xml:space="preserve"> </w:t>
      </w:r>
      <w:proofErr w:type="spellStart"/>
      <w:r w:rsidR="0049070F">
        <w:t>Ar</w:t>
      </w:r>
      <w:proofErr w:type="spellEnd"/>
      <w:r w:rsidR="00C61AE5">
        <w:t xml:space="preserve"> </w:t>
      </w:r>
      <w:r w:rsidR="00750274">
        <w:t xml:space="preserve">and 0-&gt; 0.5 </w:t>
      </w:r>
      <w:proofErr w:type="spellStart"/>
      <w:r w:rsidR="00750274">
        <w:t>mT</w:t>
      </w:r>
      <w:proofErr w:type="spellEnd"/>
      <w:r w:rsidR="00750274">
        <w:t xml:space="preserve"> CC H</w:t>
      </w:r>
      <w:r w:rsidR="00750274" w:rsidRPr="00750274">
        <w:rPr>
          <w:vertAlign w:val="subscript"/>
        </w:rPr>
        <w:t>2</w:t>
      </w:r>
    </w:p>
    <w:p w14:paraId="0262041E" w14:textId="717D9F0B" w:rsidR="0031616E" w:rsidRDefault="0081575F" w:rsidP="004F4D1B">
      <w:pPr>
        <w:pBdr>
          <w:left w:val="single" w:sz="4" w:space="4" w:color="auto"/>
          <w:right w:val="single" w:sz="4" w:space="4" w:color="auto"/>
        </w:pBdr>
        <w:ind w:firstLine="360"/>
      </w:pPr>
      <w:r>
        <w:t>d</w:t>
      </w:r>
      <w:r w:rsidR="0031616E">
        <w:t xml:space="preserve">) </w:t>
      </w:r>
      <w:r w:rsidR="0098660E">
        <w:t>BB</w:t>
      </w:r>
      <w:r w:rsidR="00750274">
        <w:t xml:space="preserve"> and MP</w:t>
      </w:r>
      <w:r w:rsidR="00C61AE5">
        <w:t xml:space="preserve"> I=200</w:t>
      </w:r>
      <w:r w:rsidR="00750274">
        <w:t>, 300, 400</w:t>
      </w:r>
      <w:r w:rsidR="007B7AFC">
        <w:t xml:space="preserve"> A</w:t>
      </w:r>
      <w:r w:rsidR="0098660E">
        <w:t xml:space="preserve"> </w:t>
      </w:r>
    </w:p>
    <w:p w14:paraId="0544AEEB" w14:textId="11FE708A" w:rsidR="0031616E" w:rsidRDefault="0081575F" w:rsidP="004F4D1B">
      <w:pPr>
        <w:pBdr>
          <w:left w:val="single" w:sz="4" w:space="4" w:color="auto"/>
          <w:right w:val="single" w:sz="4" w:space="4" w:color="auto"/>
        </w:pBdr>
        <w:ind w:firstLine="360"/>
      </w:pPr>
      <w:r>
        <w:t>e</w:t>
      </w:r>
      <w:r w:rsidR="0031616E">
        <w:t xml:space="preserve">) </w:t>
      </w:r>
      <w:r w:rsidR="00AE3F8E">
        <w:t>Nozzle</w:t>
      </w:r>
      <w:r w:rsidR="009E787D">
        <w:t xml:space="preserve"> coil:</w:t>
      </w:r>
      <w:r w:rsidR="001130D4">
        <w:t xml:space="preserve"> </w:t>
      </w:r>
      <w:r w:rsidR="0049070F">
        <w:t>50</w:t>
      </w:r>
      <w:r w:rsidR="00352F15">
        <w:t xml:space="preserve"> </w:t>
      </w:r>
      <w:r w:rsidR="00AE3F8E">
        <w:t xml:space="preserve">A </w:t>
      </w:r>
    </w:p>
    <w:p w14:paraId="36F733CF" w14:textId="7E891A52" w:rsidR="0031616E" w:rsidRDefault="00BB2D0F" w:rsidP="004F4D1B">
      <w:pPr>
        <w:pBdr>
          <w:left w:val="single" w:sz="4" w:space="4" w:color="auto"/>
          <w:right w:val="single" w:sz="4" w:space="4" w:color="auto"/>
        </w:pBdr>
        <w:ind w:firstLine="360"/>
      </w:pPr>
      <w:r>
        <w:t>f</w:t>
      </w:r>
      <w:r w:rsidR="004C08B0">
        <w:t xml:space="preserve">) </w:t>
      </w:r>
      <w:r w:rsidR="009E787D">
        <w:t>L-2</w:t>
      </w:r>
      <w:r w:rsidR="00AE3F8E">
        <w:t>:  4 x 8 + 8 x 4</w:t>
      </w:r>
    </w:p>
    <w:p w14:paraId="501EC6F9" w14:textId="5EBB21CF" w:rsidR="00BB2D0F" w:rsidRDefault="00BB2D0F" w:rsidP="004F4D1B">
      <w:pPr>
        <w:pBdr>
          <w:left w:val="single" w:sz="4" w:space="4" w:color="auto"/>
          <w:right w:val="single" w:sz="4" w:space="4" w:color="auto"/>
        </w:pBdr>
        <w:ind w:firstLine="360"/>
      </w:pPr>
      <w:r>
        <w:t>g) Helicon: 0.1</w:t>
      </w:r>
      <w:r w:rsidR="00B17CA9">
        <w:t xml:space="preserve"> V</w:t>
      </w:r>
      <w:r w:rsidR="0049070F">
        <w:t>,</w:t>
      </w:r>
      <w:r w:rsidR="00B17CA9">
        <w:t xml:space="preserve"> </w:t>
      </w:r>
      <w:r w:rsidR="00307C53">
        <w:t>~</w:t>
      </w:r>
      <w:r>
        <w:t xml:space="preserve">70 W </w:t>
      </w:r>
    </w:p>
    <w:p w14:paraId="2DC87E10" w14:textId="4F95E4DB" w:rsidR="0098660E" w:rsidRDefault="00B47599" w:rsidP="004F4D1B">
      <w:pPr>
        <w:pBdr>
          <w:left w:val="single" w:sz="4" w:space="4" w:color="auto"/>
          <w:right w:val="single" w:sz="4" w:space="4" w:color="auto"/>
        </w:pBdr>
        <w:ind w:firstLine="360"/>
      </w:pPr>
      <w:r>
        <w:t>h</w:t>
      </w:r>
      <w:r w:rsidR="00987ECB">
        <w:t>)</w:t>
      </w:r>
      <w:r>
        <w:t xml:space="preserve"> A</w:t>
      </w:r>
      <w:r w:rsidR="00DA7E2C">
        <w:t>nt</w:t>
      </w:r>
      <w:r w:rsidR="002B0609">
        <w:t>enna</w:t>
      </w:r>
      <w:r w:rsidR="00DA7E2C">
        <w:t xml:space="preserve"> I’s balanced</w:t>
      </w:r>
      <w:r w:rsidR="00BB2D0F">
        <w:t xml:space="preserve">, </w:t>
      </w:r>
      <w:r w:rsidR="00750274">
        <w:t>20</w:t>
      </w:r>
      <w:r w:rsidR="00BB2D0F">
        <w:t>%</w:t>
      </w:r>
      <w:r w:rsidR="00A256A1">
        <w:t>;</w:t>
      </w:r>
      <w:r w:rsidR="004E6C0E">
        <w:t xml:space="preserve"> P’s </w:t>
      </w:r>
      <w:proofErr w:type="spellStart"/>
      <w:r w:rsidR="006E7EA2">
        <w:t>P</w:t>
      </w:r>
      <w:r w:rsidR="006E7EA2" w:rsidRPr="006E7EA2">
        <w:rPr>
          <w:vertAlign w:val="subscript"/>
        </w:rPr>
        <w:t>f</w:t>
      </w:r>
      <w:r w:rsidR="006E7EA2">
        <w:t>s</w:t>
      </w:r>
      <w:proofErr w:type="spellEnd"/>
      <w:r w:rsidR="006E7EA2">
        <w:t xml:space="preserve"> </w:t>
      </w:r>
      <w:r w:rsidR="007A6B90">
        <w:t>&amp;</w:t>
      </w:r>
      <w:r w:rsidR="006E7EA2">
        <w:t xml:space="preserve"> P</w:t>
      </w:r>
      <w:r w:rsidR="006E7EA2" w:rsidRPr="006E7EA2">
        <w:rPr>
          <w:vertAlign w:val="subscript"/>
        </w:rPr>
        <w:t>a</w:t>
      </w:r>
      <w:r w:rsidR="006E7EA2">
        <w:t>s</w:t>
      </w:r>
      <w:r w:rsidR="007A6B90">
        <w:t xml:space="preserve"> at ±6%</w:t>
      </w:r>
      <w:r w:rsidR="002B0609">
        <w:t>.</w:t>
      </w:r>
      <w:r w:rsidR="00352F15">
        <w:t xml:space="preserve"> Phase 9</w:t>
      </w:r>
      <w:r w:rsidR="00750274">
        <w:t>1</w:t>
      </w:r>
      <w:r w:rsidR="00352F15">
        <w:t>°±3°</w:t>
      </w:r>
    </w:p>
    <w:p w14:paraId="779A37A3" w14:textId="44799667" w:rsidR="008B36C0" w:rsidRDefault="00B47599" w:rsidP="004F4D1B">
      <w:pPr>
        <w:pBdr>
          <w:left w:val="single" w:sz="4" w:space="4" w:color="auto"/>
          <w:right w:val="single" w:sz="4" w:space="4" w:color="auto"/>
        </w:pBdr>
        <w:ind w:firstLine="360"/>
      </w:pPr>
      <w:proofErr w:type="spellStart"/>
      <w:r>
        <w:t>i</w:t>
      </w:r>
      <w:proofErr w:type="spellEnd"/>
      <w:r w:rsidR="00AE3F8E">
        <w:t xml:space="preserve">) </w:t>
      </w:r>
      <w:r w:rsidR="007106BB">
        <w:t>4.5</w:t>
      </w:r>
      <w:r w:rsidR="00BB2D0F">
        <w:t>-</w:t>
      </w:r>
      <w:r w:rsidR="00AE3F8E">
        <w:t>ms pulses, 1/s rep rate</w:t>
      </w:r>
      <w:r w:rsidR="0049070F">
        <w:t xml:space="preserve">. </w:t>
      </w:r>
    </w:p>
    <w:p w14:paraId="336E03F9" w14:textId="79E9B999" w:rsidR="00C03984" w:rsidRDefault="00B47599" w:rsidP="004F4D1B">
      <w:pPr>
        <w:pBdr>
          <w:left w:val="single" w:sz="4" w:space="4" w:color="auto"/>
          <w:right w:val="single" w:sz="4" w:space="4" w:color="auto"/>
        </w:pBdr>
        <w:ind w:firstLine="360"/>
      </w:pPr>
      <w:r>
        <w:t>j</w:t>
      </w:r>
      <w:r w:rsidR="00C03984">
        <w:t xml:space="preserve">) </w:t>
      </w:r>
      <w:proofErr w:type="spellStart"/>
      <w:r w:rsidR="00C03984">
        <w:t>V</w:t>
      </w:r>
      <w:r w:rsidR="00C03984" w:rsidRPr="00C03984">
        <w:rPr>
          <w:vertAlign w:val="subscript"/>
        </w:rPr>
        <w:t>cap</w:t>
      </w:r>
      <w:proofErr w:type="spellEnd"/>
      <w:r w:rsidR="00C03984" w:rsidRPr="00C03984">
        <w:rPr>
          <w:vertAlign w:val="subscript"/>
        </w:rPr>
        <w:t xml:space="preserve"> bank </w:t>
      </w:r>
      <w:r w:rsidR="00C03984">
        <w:t>= 16 kV</w:t>
      </w:r>
    </w:p>
    <w:p w14:paraId="0786273C" w14:textId="0C69A142" w:rsidR="00FE5592" w:rsidRDefault="00B47599" w:rsidP="004F4D1B">
      <w:pPr>
        <w:pBdr>
          <w:left w:val="single" w:sz="4" w:space="4" w:color="auto"/>
          <w:right w:val="single" w:sz="4" w:space="4" w:color="auto"/>
        </w:pBdr>
        <w:ind w:firstLine="360"/>
      </w:pPr>
      <w:r>
        <w:t>k</w:t>
      </w:r>
      <w:r w:rsidR="00FE5592">
        <w:t>) RMF amp filament V, I:  15.24 Volts</w:t>
      </w:r>
      <w:r w:rsidR="00750274">
        <w:t>,</w:t>
      </w:r>
      <w:r w:rsidR="00FE5592">
        <w:t xml:space="preserve"> 206.3 A</w:t>
      </w:r>
    </w:p>
    <w:p w14:paraId="2EF316A1" w14:textId="6CD40E1E" w:rsidR="00B47599" w:rsidRPr="004F4D1B" w:rsidRDefault="006D1D9F" w:rsidP="004F4D1B">
      <w:pPr>
        <w:pBdr>
          <w:top w:val="single" w:sz="4" w:space="1" w:color="auto"/>
          <w:left w:val="single" w:sz="4" w:space="2" w:color="auto"/>
          <w:right w:val="single" w:sz="4" w:space="0" w:color="auto"/>
        </w:pBdr>
        <w:ind w:right="-90"/>
        <w:rPr>
          <w:rStyle w:val="HTMLTypewriter"/>
          <w:rFonts w:ascii="Times" w:eastAsia="Times" w:hAnsi="Times" w:cs="Times New Roman"/>
          <w:sz w:val="24"/>
        </w:rPr>
      </w:pPr>
      <w:r>
        <w:rPr>
          <w:b/>
        </w:rPr>
        <w:t>Results</w:t>
      </w:r>
      <w:r w:rsidRPr="00B44F05">
        <w:t>:</w:t>
      </w:r>
    </w:p>
    <w:p w14:paraId="2513C8A0" w14:textId="3B04EC6A" w:rsidR="00750274" w:rsidRPr="00750274" w:rsidRDefault="00750274" w:rsidP="009F7F47">
      <w:pPr>
        <w:pStyle w:val="ListParagraph"/>
        <w:numPr>
          <w:ilvl w:val="0"/>
          <w:numId w:val="29"/>
        </w:numPr>
        <w:pBdr>
          <w:left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Style w:val="HTMLTypewriter"/>
          <w:rFonts w:ascii="Times New Roman" w:eastAsia="Times" w:hAnsi="Times New Roman"/>
          <w:bCs/>
          <w:sz w:val="22"/>
          <w:szCs w:val="22"/>
        </w:rPr>
      </w:pPr>
      <w:r>
        <w:rPr>
          <w:rStyle w:val="HTMLTypewriter"/>
          <w:rFonts w:ascii="Times New Roman" w:eastAsia="Times" w:hAnsi="Times New Roman"/>
          <w:bCs/>
          <w:sz w:val="22"/>
          <w:szCs w:val="22"/>
        </w:rPr>
        <w:t xml:space="preserve">Adding </w:t>
      </w:r>
      <w:proofErr w:type="spellStart"/>
      <w:r>
        <w:rPr>
          <w:rStyle w:val="HTMLTypewriter"/>
          <w:rFonts w:ascii="Times New Roman" w:eastAsia="Times" w:hAnsi="Times New Roman"/>
          <w:bCs/>
          <w:sz w:val="22"/>
          <w:szCs w:val="22"/>
        </w:rPr>
        <w:t>Ar</w:t>
      </w:r>
      <w:proofErr w:type="spellEnd"/>
      <w:r>
        <w:rPr>
          <w:rStyle w:val="HTMLTypewriter"/>
          <w:rFonts w:ascii="Times New Roman" w:eastAsia="Times" w:hAnsi="Times New Roman"/>
          <w:bCs/>
          <w:sz w:val="22"/>
          <w:szCs w:val="22"/>
        </w:rPr>
        <w:t xml:space="preserve"> gas (only) increases H</w:t>
      </w:r>
      <w:r w:rsidRPr="00750274">
        <w:rPr>
          <w:rStyle w:val="HTMLTypewriter"/>
          <w:rFonts w:ascii="Times New Roman" w:eastAsia="Times" w:hAnsi="Times New Roman"/>
          <w:bCs/>
          <w:sz w:val="22"/>
          <w:szCs w:val="22"/>
          <w:vertAlign w:val="subscript"/>
        </w:rPr>
        <w:t>2</w:t>
      </w:r>
      <w:r>
        <w:rPr>
          <w:rStyle w:val="HTMLTypewriter"/>
          <w:rFonts w:ascii="Times New Roman" w:eastAsia="Times" w:hAnsi="Times New Roman"/>
          <w:bCs/>
          <w:sz w:val="22"/>
          <w:szCs w:val="22"/>
        </w:rPr>
        <w:t>O and H</w:t>
      </w:r>
      <w:r w:rsidRPr="00750274">
        <w:rPr>
          <w:rStyle w:val="HTMLTypewriter"/>
          <w:rFonts w:ascii="Times New Roman" w:eastAsia="Times" w:hAnsi="Times New Roman"/>
          <w:bCs/>
          <w:sz w:val="22"/>
          <w:szCs w:val="22"/>
          <w:vertAlign w:val="subscript"/>
        </w:rPr>
        <w:t>2</w:t>
      </w:r>
      <w:r>
        <w:rPr>
          <w:rStyle w:val="HTMLTypewriter"/>
          <w:rFonts w:ascii="Times New Roman" w:eastAsia="Times" w:hAnsi="Times New Roman"/>
          <w:bCs/>
          <w:sz w:val="22"/>
          <w:szCs w:val="22"/>
        </w:rPr>
        <w:t xml:space="preserve"> x4 </w:t>
      </w:r>
    </w:p>
    <w:p w14:paraId="5DCF8781" w14:textId="0AFE6F34" w:rsidR="00750274" w:rsidRDefault="00750274" w:rsidP="009F7F47">
      <w:pPr>
        <w:pStyle w:val="ListParagraph"/>
        <w:numPr>
          <w:ilvl w:val="0"/>
          <w:numId w:val="29"/>
        </w:numPr>
        <w:pBdr>
          <w:left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Style w:val="HTMLTypewriter"/>
          <w:rFonts w:ascii="Times New Roman" w:eastAsia="Times" w:hAnsi="Times New Roman"/>
          <w:bCs/>
          <w:sz w:val="22"/>
          <w:szCs w:val="22"/>
        </w:rPr>
      </w:pPr>
      <w:r>
        <w:rPr>
          <w:rStyle w:val="HTMLTypewriter"/>
          <w:rFonts w:ascii="Times New Roman" w:eastAsia="Times" w:hAnsi="Times New Roman"/>
          <w:bCs/>
          <w:sz w:val="22"/>
          <w:szCs w:val="22"/>
        </w:rPr>
        <w:t xml:space="preserve">Making 70 W </w:t>
      </w:r>
      <w:proofErr w:type="spellStart"/>
      <w:r>
        <w:rPr>
          <w:rStyle w:val="HTMLTypewriter"/>
          <w:rFonts w:ascii="Times New Roman" w:eastAsia="Times" w:hAnsi="Times New Roman"/>
          <w:bCs/>
          <w:sz w:val="22"/>
          <w:szCs w:val="22"/>
        </w:rPr>
        <w:t>Ar</w:t>
      </w:r>
      <w:proofErr w:type="spellEnd"/>
      <w:r>
        <w:rPr>
          <w:rStyle w:val="HTMLTypewriter"/>
          <w:rFonts w:ascii="Times New Roman" w:eastAsia="Times" w:hAnsi="Times New Roman"/>
          <w:bCs/>
          <w:sz w:val="22"/>
          <w:szCs w:val="22"/>
        </w:rPr>
        <w:t xml:space="preserve"> helicon increases H</w:t>
      </w:r>
      <w:r w:rsidRPr="00750274">
        <w:rPr>
          <w:rStyle w:val="HTMLTypewriter"/>
          <w:rFonts w:ascii="Times New Roman" w:eastAsia="Times" w:hAnsi="Times New Roman"/>
          <w:bCs/>
          <w:sz w:val="22"/>
          <w:szCs w:val="22"/>
          <w:vertAlign w:val="subscript"/>
        </w:rPr>
        <w:t xml:space="preserve">2 </w:t>
      </w:r>
      <w:r>
        <w:rPr>
          <w:rStyle w:val="HTMLTypewriter"/>
          <w:rFonts w:ascii="Times New Roman" w:eastAsia="Times" w:hAnsi="Times New Roman"/>
          <w:bCs/>
          <w:sz w:val="22"/>
          <w:szCs w:val="22"/>
        </w:rPr>
        <w:t>a factor of 20X above just-</w:t>
      </w:r>
      <w:proofErr w:type="spellStart"/>
      <w:r>
        <w:rPr>
          <w:rStyle w:val="HTMLTypewriter"/>
          <w:rFonts w:ascii="Times New Roman" w:eastAsia="Times" w:hAnsi="Times New Roman"/>
          <w:bCs/>
          <w:sz w:val="22"/>
          <w:szCs w:val="22"/>
        </w:rPr>
        <w:t>Ar</w:t>
      </w:r>
      <w:proofErr w:type="spellEnd"/>
      <w:r>
        <w:rPr>
          <w:rStyle w:val="HTMLTypewriter"/>
          <w:rFonts w:ascii="Times New Roman" w:eastAsia="Times" w:hAnsi="Times New Roman"/>
          <w:bCs/>
          <w:sz w:val="22"/>
          <w:szCs w:val="22"/>
        </w:rPr>
        <w:t>-gas and CO x14</w:t>
      </w:r>
    </w:p>
    <w:p w14:paraId="502380E0" w14:textId="275D51DE" w:rsidR="00750274" w:rsidRPr="00750274" w:rsidRDefault="00750274" w:rsidP="009F7F47">
      <w:pPr>
        <w:pStyle w:val="ListParagraph"/>
        <w:numPr>
          <w:ilvl w:val="0"/>
          <w:numId w:val="29"/>
        </w:numPr>
        <w:pBdr>
          <w:left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Style w:val="HTMLTypewriter"/>
          <w:rFonts w:ascii="Times New Roman" w:eastAsia="Times" w:hAnsi="Times New Roman"/>
          <w:bCs/>
          <w:sz w:val="22"/>
          <w:szCs w:val="22"/>
        </w:rPr>
      </w:pPr>
      <w:r>
        <w:rPr>
          <w:rStyle w:val="HTMLTypewriter"/>
          <w:rFonts w:ascii="Times New Roman" w:eastAsia="Times" w:hAnsi="Times New Roman"/>
          <w:bCs/>
          <w:sz w:val="22"/>
          <w:szCs w:val="22"/>
        </w:rPr>
        <w:t>The (time-averaged) helicon cup potential &lt;</w:t>
      </w:r>
      <w:proofErr w:type="spellStart"/>
      <w:r>
        <w:rPr>
          <w:rStyle w:val="HTMLTypewriter"/>
          <w:rFonts w:ascii="Times New Roman" w:eastAsia="Times" w:hAnsi="Times New Roman"/>
          <w:bCs/>
          <w:sz w:val="22"/>
          <w:szCs w:val="22"/>
        </w:rPr>
        <w:t>V</w:t>
      </w:r>
      <w:r w:rsidRPr="00750274">
        <w:rPr>
          <w:rStyle w:val="HTMLTypewriter"/>
          <w:rFonts w:ascii="Times New Roman" w:eastAsia="Times" w:hAnsi="Times New Roman"/>
          <w:bCs/>
          <w:sz w:val="22"/>
          <w:szCs w:val="22"/>
          <w:vertAlign w:val="subscript"/>
        </w:rPr>
        <w:t>c</w:t>
      </w:r>
      <w:proofErr w:type="spellEnd"/>
      <w:r>
        <w:rPr>
          <w:rStyle w:val="HTMLTypewriter"/>
          <w:rFonts w:ascii="Times New Roman" w:eastAsia="Times" w:hAnsi="Times New Roman"/>
          <w:bCs/>
          <w:sz w:val="22"/>
          <w:szCs w:val="22"/>
        </w:rPr>
        <w:t>&gt; is ~ -520 V</w:t>
      </w:r>
    </w:p>
    <w:p w14:paraId="04947DF0" w14:textId="421A74A2" w:rsidR="00437622" w:rsidRPr="00750274" w:rsidRDefault="004752BE" w:rsidP="009F7F47">
      <w:pPr>
        <w:pStyle w:val="ListParagraph"/>
        <w:numPr>
          <w:ilvl w:val="0"/>
          <w:numId w:val="29"/>
        </w:numPr>
        <w:pBdr>
          <w:left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Style w:val="HTMLTypewriter"/>
          <w:rFonts w:ascii="Times New Roman" w:eastAsia="Times" w:hAnsi="Times New Roman"/>
          <w:bCs/>
          <w:sz w:val="22"/>
          <w:szCs w:val="22"/>
        </w:rPr>
      </w:pPr>
      <w:r w:rsidRPr="00987ECB">
        <w:rPr>
          <w:rStyle w:val="HTMLTypewriter"/>
          <w:rFonts w:ascii="Times New Roman" w:eastAsia="Times" w:hAnsi="Times New Roman"/>
          <w:b/>
          <w:sz w:val="24"/>
          <w:szCs w:val="24"/>
        </w:rPr>
        <w:t xml:space="preserve">BBF with </w:t>
      </w:r>
      <w:proofErr w:type="spellStart"/>
      <w:r w:rsidRPr="00987ECB">
        <w:rPr>
          <w:rStyle w:val="HTMLTypewriter"/>
          <w:rFonts w:ascii="Times New Roman" w:eastAsia="Times" w:hAnsi="Times New Roman"/>
          <w:b/>
          <w:sz w:val="24"/>
          <w:szCs w:val="24"/>
        </w:rPr>
        <w:t>Ar</w:t>
      </w:r>
      <w:proofErr w:type="spellEnd"/>
      <w:r w:rsidR="00FE5592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 </w:t>
      </w:r>
      <w:r w:rsidR="00437622">
        <w:rPr>
          <w:rStyle w:val="HTMLTypewriter"/>
          <w:rFonts w:ascii="Times New Roman" w:eastAsia="Times" w:hAnsi="Times New Roman"/>
          <w:bCs/>
          <w:sz w:val="24"/>
          <w:szCs w:val="24"/>
        </w:rPr>
        <w:t>even</w:t>
      </w:r>
      <w:r w:rsidR="00352F15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 </w:t>
      </w:r>
      <w:r w:rsidR="004F4D1B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at </w:t>
      </w:r>
      <w:r w:rsidR="00FE5592">
        <w:rPr>
          <w:rStyle w:val="HTMLTypewriter"/>
          <w:rFonts w:ascii="Times New Roman" w:eastAsia="Times" w:hAnsi="Times New Roman"/>
          <w:bCs/>
          <w:sz w:val="24"/>
          <w:szCs w:val="24"/>
        </w:rPr>
        <w:t>relatively low</w:t>
      </w:r>
      <w:r w:rsidR="001130D4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, </w:t>
      </w:r>
      <w:r w:rsidR="00750274">
        <w:rPr>
          <w:rStyle w:val="HTMLTypewriter"/>
          <w:rFonts w:ascii="Times New Roman" w:eastAsia="Times" w:hAnsi="Times New Roman"/>
          <w:bCs/>
          <w:sz w:val="24"/>
          <w:szCs w:val="24"/>
        </w:rPr>
        <w:t>24</w:t>
      </w:r>
      <w:r w:rsidR="001130D4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 kW</w:t>
      </w:r>
      <w:r w:rsidR="004F4D1B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, </w:t>
      </w:r>
      <w:r w:rsidR="00750274">
        <w:rPr>
          <w:rStyle w:val="HTMLTypewriter"/>
          <w:rFonts w:ascii="Times New Roman" w:eastAsia="Times" w:hAnsi="Times New Roman"/>
          <w:bCs/>
          <w:sz w:val="24"/>
          <w:szCs w:val="24"/>
        </w:rPr>
        <w:t>i</w:t>
      </w:r>
      <w:r w:rsidR="004F4D1B">
        <w:rPr>
          <w:rStyle w:val="HTMLTypewriter"/>
          <w:rFonts w:ascii="Times New Roman" w:eastAsia="Times" w:hAnsi="Times New Roman"/>
          <w:bCs/>
          <w:sz w:val="24"/>
          <w:szCs w:val="24"/>
        </w:rPr>
        <w:t>f B low, ~ 140 G</w:t>
      </w:r>
      <w:r w:rsidR="00750274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 (I ~ 200 A)</w:t>
      </w:r>
      <w:r w:rsidR="00B100A4">
        <w:rPr>
          <w:rStyle w:val="HTMLTypewriter"/>
          <w:rFonts w:ascii="Times New Roman" w:eastAsia="Times" w:hAnsi="Times New Roman"/>
          <w:bCs/>
          <w:sz w:val="24"/>
          <w:szCs w:val="24"/>
        </w:rPr>
        <w:t>.</w:t>
      </w:r>
    </w:p>
    <w:p w14:paraId="3E1062CE" w14:textId="49266008" w:rsidR="00750274" w:rsidRPr="00750274" w:rsidRDefault="00750274" w:rsidP="009F7F47">
      <w:pPr>
        <w:pStyle w:val="ListParagraph"/>
        <w:numPr>
          <w:ilvl w:val="0"/>
          <w:numId w:val="29"/>
        </w:numPr>
        <w:pBdr>
          <w:left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Style w:val="HTMLTypewriter"/>
          <w:rFonts w:ascii="Times New Roman" w:eastAsia="Times" w:hAnsi="Times New Roman"/>
          <w:bCs/>
          <w:sz w:val="22"/>
          <w:szCs w:val="22"/>
        </w:rPr>
      </w:pPr>
      <w:proofErr w:type="spellStart"/>
      <w:r w:rsidRPr="00750274">
        <w:rPr>
          <w:rStyle w:val="HTMLTypewriter"/>
          <w:rFonts w:ascii="Times New Roman" w:eastAsia="Times" w:hAnsi="Times New Roman"/>
          <w:bCs/>
          <w:sz w:val="24"/>
          <w:szCs w:val="24"/>
        </w:rPr>
        <w:t>P</w:t>
      </w:r>
      <w:r w:rsidRPr="00750274">
        <w:rPr>
          <w:rStyle w:val="HTMLTypewriter"/>
          <w:rFonts w:ascii="Times New Roman" w:eastAsia="Times" w:hAnsi="Times New Roman"/>
          <w:bCs/>
          <w:sz w:val="24"/>
          <w:szCs w:val="24"/>
          <w:vertAlign w:val="subscript"/>
        </w:rPr>
        <w:t>r</w:t>
      </w:r>
      <w:proofErr w:type="spellEnd"/>
      <w:r w:rsidRPr="00750274">
        <w:rPr>
          <w:rStyle w:val="HTMLTypewriter"/>
          <w:rFonts w:ascii="Times New Roman" w:eastAsia="Times" w:hAnsi="Times New Roman"/>
          <w:bCs/>
          <w:sz w:val="24"/>
          <w:szCs w:val="24"/>
        </w:rPr>
        <w:t>/</w:t>
      </w:r>
      <w:proofErr w:type="spellStart"/>
      <w:r w:rsidRPr="00750274">
        <w:rPr>
          <w:rStyle w:val="HTMLTypewriter"/>
          <w:rFonts w:ascii="Times New Roman" w:eastAsia="Times" w:hAnsi="Times New Roman"/>
          <w:bCs/>
          <w:sz w:val="24"/>
          <w:szCs w:val="24"/>
        </w:rPr>
        <w:t>P</w:t>
      </w:r>
      <w:r w:rsidRPr="00750274">
        <w:rPr>
          <w:rStyle w:val="HTMLTypewriter"/>
          <w:rFonts w:ascii="Times New Roman" w:eastAsia="Times" w:hAnsi="Times New Roman"/>
          <w:bCs/>
          <w:sz w:val="24"/>
          <w:szCs w:val="24"/>
          <w:vertAlign w:val="subscript"/>
        </w:rPr>
        <w:t>f</w:t>
      </w:r>
      <w:proofErr w:type="spellEnd"/>
      <w:r w:rsidRPr="00750274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 </w:t>
      </w:r>
      <w:r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~ </w:t>
      </w:r>
      <w:r w:rsidRPr="00750274">
        <w:rPr>
          <w:rStyle w:val="HTMLTypewriter"/>
          <w:rFonts w:ascii="Times New Roman" w:eastAsia="Times" w:hAnsi="Times New Roman"/>
          <w:bCs/>
          <w:sz w:val="24"/>
          <w:szCs w:val="24"/>
        </w:rPr>
        <w:t>1-2%</w:t>
      </w:r>
    </w:p>
    <w:p w14:paraId="0D1955AC" w14:textId="3F2734FD" w:rsidR="004414F9" w:rsidRPr="00B100A4" w:rsidRDefault="00750274" w:rsidP="009F7F47">
      <w:pPr>
        <w:pStyle w:val="ListParagraph"/>
        <w:numPr>
          <w:ilvl w:val="0"/>
          <w:numId w:val="29"/>
        </w:numPr>
        <w:pBdr>
          <w:left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Style w:val="HTMLTypewriter"/>
          <w:rFonts w:ascii="Times New Roman" w:eastAsia="Times" w:hAnsi="Times New Roman"/>
          <w:bCs/>
          <w:sz w:val="22"/>
          <w:szCs w:val="22"/>
        </w:rPr>
      </w:pPr>
      <w:r w:rsidRPr="00750274">
        <w:rPr>
          <w:rStyle w:val="HTMLTypewriter"/>
          <w:rFonts w:ascii="Symbol" w:eastAsia="Times" w:hAnsi="Symbol"/>
          <w:bCs/>
          <w:sz w:val="22"/>
          <w:szCs w:val="22"/>
        </w:rPr>
        <w:t>t</w:t>
      </w:r>
      <w:r w:rsidRPr="00750274">
        <w:rPr>
          <w:rStyle w:val="HTMLTypewriter"/>
          <w:rFonts w:ascii="Times New Roman" w:eastAsia="Times" w:hAnsi="Times New Roman"/>
          <w:bCs/>
          <w:sz w:val="22"/>
          <w:szCs w:val="22"/>
          <w:vertAlign w:val="subscript"/>
        </w:rPr>
        <w:t>D</w:t>
      </w:r>
      <w:r>
        <w:rPr>
          <w:rStyle w:val="HTMLTypewriter"/>
          <w:rFonts w:ascii="Times New Roman" w:eastAsia="Times" w:hAnsi="Times New Roman"/>
          <w:bCs/>
          <w:sz w:val="22"/>
          <w:szCs w:val="22"/>
        </w:rPr>
        <w:t xml:space="preserve"> defined as when n</w:t>
      </w:r>
      <w:r w:rsidRPr="00750274">
        <w:rPr>
          <w:rStyle w:val="HTMLTypewriter"/>
          <w:rFonts w:ascii="Times New Roman" w:eastAsia="Times" w:hAnsi="Times New Roman"/>
          <w:bCs/>
          <w:sz w:val="22"/>
          <w:szCs w:val="22"/>
          <w:vertAlign w:val="subscript"/>
        </w:rPr>
        <w:t>e</w:t>
      </w:r>
      <w:r>
        <w:rPr>
          <w:rStyle w:val="HTMLTypewriter"/>
          <w:rFonts w:ascii="Times New Roman" w:eastAsia="Times" w:hAnsi="Times New Roman"/>
          <w:bCs/>
          <w:sz w:val="22"/>
          <w:szCs w:val="22"/>
        </w:rPr>
        <w:t xml:space="preserve"> amplitude is 1/3 that of full density peak.</w:t>
      </w:r>
    </w:p>
    <w:p w14:paraId="3E561815" w14:textId="5A3FE325" w:rsidR="00FE5592" w:rsidRPr="009F7F47" w:rsidRDefault="00F749DB" w:rsidP="009F7F47">
      <w:pPr>
        <w:pStyle w:val="ListParagraph"/>
        <w:numPr>
          <w:ilvl w:val="0"/>
          <w:numId w:val="29"/>
        </w:numPr>
        <w:pBdr>
          <w:left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Style w:val="HTMLTypewriter"/>
          <w:rFonts w:ascii="Times" w:eastAsia="Times" w:hAnsi="Times" w:cs="Times New Roman"/>
          <w:sz w:val="24"/>
        </w:rPr>
      </w:pPr>
      <w:r>
        <w:rPr>
          <w:rStyle w:val="HTMLTypewriter"/>
          <w:rFonts w:ascii="Times New Roman" w:eastAsia="Times" w:hAnsi="Times New Roman"/>
          <w:bCs/>
          <w:sz w:val="24"/>
          <w:szCs w:val="24"/>
        </w:rPr>
        <w:t>n</w:t>
      </w:r>
      <w:r>
        <w:rPr>
          <w:rStyle w:val="HTMLTypewriter"/>
          <w:rFonts w:ascii="Times New Roman" w:eastAsia="Times" w:hAnsi="Times New Roman"/>
          <w:bCs/>
          <w:sz w:val="24"/>
          <w:szCs w:val="24"/>
          <w:vertAlign w:val="subscript"/>
        </w:rPr>
        <w:t>e</w:t>
      </w:r>
      <w:r w:rsidR="00FE5592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 </w:t>
      </w:r>
      <w:r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with </w:t>
      </w:r>
      <w:proofErr w:type="spellStart"/>
      <w:r>
        <w:rPr>
          <w:rStyle w:val="HTMLTypewriter"/>
          <w:rFonts w:ascii="Times New Roman" w:eastAsia="Times" w:hAnsi="Times New Roman"/>
          <w:bCs/>
          <w:sz w:val="24"/>
          <w:szCs w:val="24"/>
        </w:rPr>
        <w:t>Ar</w:t>
      </w:r>
      <w:proofErr w:type="spellEnd"/>
      <w:r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 </w:t>
      </w:r>
      <w:r w:rsidR="00FE5592">
        <w:rPr>
          <w:rStyle w:val="HTMLTypewriter"/>
          <w:rFonts w:ascii="Times New Roman" w:eastAsia="Times" w:hAnsi="Times New Roman"/>
          <w:bCs/>
          <w:sz w:val="24"/>
          <w:szCs w:val="24"/>
        </w:rPr>
        <w:t>to 1</w:t>
      </w:r>
      <w:r w:rsidR="00F368BA">
        <w:rPr>
          <w:rStyle w:val="HTMLTypewriter"/>
          <w:rFonts w:ascii="Times New Roman" w:eastAsia="Times" w:hAnsi="Times New Roman"/>
          <w:bCs/>
          <w:sz w:val="24"/>
          <w:szCs w:val="24"/>
        </w:rPr>
        <w:t>.2</w:t>
      </w:r>
      <w:r w:rsidR="00FE5592">
        <w:rPr>
          <w:rStyle w:val="HTMLTypewriter"/>
          <w:rFonts w:ascii="Times New Roman" w:eastAsia="Times" w:hAnsi="Times New Roman"/>
          <w:bCs/>
          <w:sz w:val="24"/>
          <w:szCs w:val="24"/>
        </w:rPr>
        <w:t>e13/cc</w:t>
      </w:r>
      <w:r w:rsidR="00750274">
        <w:rPr>
          <w:rStyle w:val="HTMLTypewriter"/>
          <w:rFonts w:ascii="Times New Roman" w:eastAsia="Times" w:hAnsi="Times New Roman"/>
          <w:bCs/>
          <w:sz w:val="24"/>
          <w:szCs w:val="24"/>
        </w:rPr>
        <w:t>;</w:t>
      </w:r>
      <w:r w:rsidR="00437622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 </w:t>
      </w:r>
      <w:r w:rsidR="00A23673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two or more </w:t>
      </w:r>
      <w:r w:rsidR="00B47599" w:rsidRPr="00437622">
        <w:rPr>
          <w:rStyle w:val="HTMLTypewriter"/>
          <w:rFonts w:ascii="Times New Roman" w:eastAsia="Times" w:hAnsi="Times New Roman"/>
          <w:bCs/>
          <w:sz w:val="24"/>
          <w:szCs w:val="24"/>
        </w:rPr>
        <w:t>n</w:t>
      </w:r>
      <w:r w:rsidR="00B47599" w:rsidRPr="00437622">
        <w:rPr>
          <w:rStyle w:val="HTMLTypewriter"/>
          <w:rFonts w:ascii="Times New Roman" w:eastAsia="Times" w:hAnsi="Times New Roman"/>
          <w:bCs/>
          <w:sz w:val="24"/>
          <w:szCs w:val="24"/>
          <w:vertAlign w:val="subscript"/>
        </w:rPr>
        <w:t>e</w:t>
      </w:r>
      <w:r w:rsidR="00B47599" w:rsidRPr="00437622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 decay time</w:t>
      </w:r>
      <w:r w:rsidR="00A23673">
        <w:rPr>
          <w:rStyle w:val="HTMLTypewriter"/>
          <w:rFonts w:ascii="Times New Roman" w:eastAsia="Times" w:hAnsi="Times New Roman"/>
          <w:bCs/>
          <w:sz w:val="24"/>
          <w:szCs w:val="24"/>
        </w:rPr>
        <w:t>s</w:t>
      </w:r>
      <w:r w:rsidR="00750274">
        <w:rPr>
          <w:rStyle w:val="HTMLTypewriter"/>
          <w:rFonts w:ascii="Times New Roman" w:eastAsia="Times" w:hAnsi="Times New Roman"/>
          <w:bCs/>
          <w:sz w:val="24"/>
          <w:szCs w:val="24"/>
        </w:rPr>
        <w:t>, typically</w:t>
      </w:r>
      <w:r w:rsidR="00B47599" w:rsidRPr="00437622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 ~ </w:t>
      </w:r>
      <w:r w:rsidR="00750274">
        <w:rPr>
          <w:rStyle w:val="HTMLTypewriter"/>
          <w:rFonts w:ascii="Times New Roman" w:eastAsia="Times" w:hAnsi="Times New Roman"/>
          <w:bCs/>
          <w:sz w:val="24"/>
          <w:szCs w:val="24"/>
        </w:rPr>
        <w:t>0.1, .3 and 1</w:t>
      </w:r>
      <w:r w:rsidR="00B47599" w:rsidRPr="00437622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 </w:t>
      </w:r>
      <w:proofErr w:type="spellStart"/>
      <w:r w:rsidR="00B47599" w:rsidRPr="00437622">
        <w:rPr>
          <w:rStyle w:val="HTMLTypewriter"/>
          <w:rFonts w:ascii="Times New Roman" w:eastAsia="Times" w:hAnsi="Times New Roman"/>
          <w:bCs/>
          <w:sz w:val="24"/>
          <w:szCs w:val="24"/>
        </w:rPr>
        <w:t>ms</w:t>
      </w:r>
      <w:proofErr w:type="spellEnd"/>
    </w:p>
    <w:p w14:paraId="78BEA38A" w14:textId="5AE34308" w:rsidR="009F7F47" w:rsidRPr="009F7F47" w:rsidRDefault="009F7F47" w:rsidP="009F7F47">
      <w:pPr>
        <w:pStyle w:val="ListParagraph"/>
        <w:numPr>
          <w:ilvl w:val="0"/>
          <w:numId w:val="29"/>
        </w:numPr>
        <w:pBdr>
          <w:left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Style w:val="HTMLTypewriter"/>
          <w:rFonts w:ascii="Times" w:eastAsia="Times" w:hAnsi="Times" w:cs="Times New Roman"/>
          <w:sz w:val="24"/>
        </w:rPr>
      </w:pPr>
      <w:r>
        <w:rPr>
          <w:rStyle w:val="HTMLTypewriter"/>
          <w:rFonts w:ascii="Times New Roman" w:eastAsia="Times" w:hAnsi="Times New Roman"/>
          <w:bCs/>
          <w:sz w:val="24"/>
          <w:szCs w:val="24"/>
        </w:rPr>
        <w:t>n</w:t>
      </w:r>
      <w:r w:rsidRPr="009F7F47">
        <w:rPr>
          <w:rStyle w:val="HTMLTypewriter"/>
          <w:rFonts w:ascii="Times New Roman" w:eastAsia="Times" w:hAnsi="Times New Roman"/>
          <w:bCs/>
          <w:sz w:val="24"/>
          <w:szCs w:val="24"/>
          <w:vertAlign w:val="subscript"/>
        </w:rPr>
        <w:t>e</w:t>
      </w:r>
      <w:r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 higher with B, </w:t>
      </w:r>
      <w:proofErr w:type="gramStart"/>
      <w:r>
        <w:rPr>
          <w:rStyle w:val="HTMLTypewriter"/>
          <w:rFonts w:ascii="Times New Roman" w:eastAsia="Times" w:hAnsi="Times New Roman"/>
          <w:bCs/>
          <w:sz w:val="24"/>
          <w:szCs w:val="24"/>
        </w:rPr>
        <w:t>but,</w:t>
      </w:r>
      <w:proofErr w:type="gramEnd"/>
      <w:r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 at this power increase peters out at 400 A (280 G)</w:t>
      </w:r>
    </w:p>
    <w:p w14:paraId="5B8F7ABF" w14:textId="215BF031" w:rsidR="009F7F47" w:rsidRPr="00750274" w:rsidRDefault="009F7F47" w:rsidP="009F7F47">
      <w:pPr>
        <w:pStyle w:val="ListParagraph"/>
        <w:pBdr>
          <w:left w:val="single" w:sz="4" w:space="20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Style w:val="HTMLTypewriter"/>
          <w:rFonts w:ascii="Times" w:eastAsia="Times" w:hAnsi="Times" w:cs="Times New Roman"/>
          <w:sz w:val="24"/>
        </w:rPr>
      </w:pPr>
      <w:r w:rsidRPr="009F7F47">
        <w:rPr>
          <w:rStyle w:val="HTMLTypewriter"/>
          <w:rFonts w:ascii="Times" w:eastAsia="Times" w:hAnsi="Times" w:cs="Times New Roman"/>
          <w:sz w:val="24"/>
        </w:rPr>
        <w:drawing>
          <wp:inline distT="0" distB="0" distL="0" distR="0" wp14:anchorId="4631FE37" wp14:editId="3BB92D67">
            <wp:extent cx="2963298" cy="2795927"/>
            <wp:effectExtent l="0" t="0" r="0" b="0"/>
            <wp:docPr id="2" name="Picture 2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line char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92013" cy="282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TMLTypewriter"/>
          <w:rFonts w:ascii="Times" w:eastAsia="Times" w:hAnsi="Times" w:cs="Times New Roman"/>
          <w:sz w:val="24"/>
        </w:rPr>
        <w:t>SRS 1.8-&gt; 92 kW, n</w:t>
      </w:r>
      <w:r w:rsidRPr="00F368BA">
        <w:rPr>
          <w:rStyle w:val="HTMLTypewriter"/>
          <w:rFonts w:ascii="Times" w:eastAsia="Times" w:hAnsi="Times" w:cs="Times New Roman"/>
          <w:sz w:val="24"/>
          <w:vertAlign w:val="subscript"/>
        </w:rPr>
        <w:t>max</w:t>
      </w:r>
      <w:r>
        <w:rPr>
          <w:rStyle w:val="HTMLTypewriter"/>
          <w:rFonts w:ascii="Times" w:eastAsia="Times" w:hAnsi="Times" w:cs="Times New Roman"/>
          <w:sz w:val="24"/>
        </w:rPr>
        <w:t>~</w:t>
      </w:r>
      <w:r w:rsidR="00F368BA">
        <w:rPr>
          <w:rStyle w:val="HTMLTypewriter"/>
          <w:rFonts w:ascii="Times" w:eastAsia="Times" w:hAnsi="Times" w:cs="Times New Roman"/>
          <w:sz w:val="24"/>
        </w:rPr>
        <w:t>1.2e13/cc</w:t>
      </w:r>
    </w:p>
    <w:p w14:paraId="65D3317B" w14:textId="34B69F0C" w:rsidR="00750274" w:rsidRPr="00750274" w:rsidRDefault="00750274" w:rsidP="009F7F47">
      <w:pPr>
        <w:pStyle w:val="ListParagraph"/>
        <w:numPr>
          <w:ilvl w:val="0"/>
          <w:numId w:val="29"/>
        </w:numPr>
        <w:pBdr>
          <w:left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Style w:val="HTMLTypewriter"/>
          <w:rFonts w:ascii="Times" w:eastAsia="Times" w:hAnsi="Times" w:cs="Times New Roman"/>
          <w:b/>
          <w:sz w:val="24"/>
        </w:rPr>
      </w:pPr>
      <w:r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The density rise has 3 parts. A) slow </w:t>
      </w:r>
      <w:r w:rsidRPr="00750274">
        <w:rPr>
          <w:rStyle w:val="HTMLTypewriter"/>
          <w:rFonts w:ascii="Symbol" w:eastAsia="Times" w:hAnsi="Symbol"/>
          <w:bCs/>
          <w:sz w:val="24"/>
          <w:szCs w:val="24"/>
        </w:rPr>
        <w:t>t= 200 m</w:t>
      </w:r>
      <w:r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s; B) fast </w:t>
      </w:r>
      <w:r w:rsidRPr="00750274">
        <w:rPr>
          <w:rStyle w:val="HTMLTypewriter"/>
          <w:rFonts w:ascii="Symbol" w:eastAsia="Times" w:hAnsi="Symbol"/>
          <w:bCs/>
          <w:sz w:val="24"/>
          <w:szCs w:val="24"/>
        </w:rPr>
        <w:t xml:space="preserve">t= </w:t>
      </w:r>
      <w:r>
        <w:rPr>
          <w:rStyle w:val="HTMLTypewriter"/>
          <w:rFonts w:ascii="Symbol" w:eastAsia="Times" w:hAnsi="Symbol"/>
          <w:bCs/>
          <w:sz w:val="24"/>
          <w:szCs w:val="24"/>
        </w:rPr>
        <w:t>1</w:t>
      </w:r>
      <w:r w:rsidRPr="00750274">
        <w:rPr>
          <w:rStyle w:val="HTMLTypewriter"/>
          <w:rFonts w:ascii="Symbol" w:eastAsia="Times" w:hAnsi="Symbol"/>
          <w:bCs/>
          <w:sz w:val="24"/>
          <w:szCs w:val="24"/>
        </w:rPr>
        <w:t>0 m</w:t>
      </w:r>
      <w:r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s, and C) very slow </w:t>
      </w:r>
      <w:r w:rsidRPr="00750274">
        <w:rPr>
          <w:rStyle w:val="HTMLTypewriter"/>
          <w:rFonts w:ascii="Symbol" w:eastAsia="Times" w:hAnsi="Symbol"/>
          <w:bCs/>
          <w:sz w:val="24"/>
          <w:szCs w:val="24"/>
        </w:rPr>
        <w:t xml:space="preserve">t= </w:t>
      </w:r>
      <w:r>
        <w:rPr>
          <w:rStyle w:val="HTMLTypewriter"/>
          <w:rFonts w:ascii="Symbol" w:eastAsia="Times" w:hAnsi="Symbol"/>
          <w:bCs/>
          <w:sz w:val="24"/>
          <w:szCs w:val="24"/>
        </w:rPr>
        <w:t>5</w:t>
      </w:r>
      <w:r w:rsidRPr="00750274">
        <w:rPr>
          <w:rStyle w:val="HTMLTypewriter"/>
          <w:rFonts w:ascii="Symbol" w:eastAsia="Times" w:hAnsi="Symbol"/>
          <w:bCs/>
          <w:sz w:val="24"/>
          <w:szCs w:val="24"/>
        </w:rPr>
        <w:t>00 m</w:t>
      </w:r>
      <w:r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s. A) and B) are smooth. C) is noisy. </w:t>
      </w:r>
      <w:r w:rsidRPr="009F7F47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The method </w:t>
      </w:r>
      <w:r w:rsidR="009F7F47" w:rsidRPr="009F7F47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used here </w:t>
      </w:r>
      <w:r w:rsidRPr="009F7F47">
        <w:rPr>
          <w:rStyle w:val="HTMLTypewriter"/>
          <w:rFonts w:ascii="Times New Roman" w:eastAsia="Times" w:hAnsi="Times New Roman"/>
          <w:bCs/>
          <w:sz w:val="24"/>
          <w:szCs w:val="24"/>
        </w:rPr>
        <w:t xml:space="preserve">of measuring </w:t>
      </w:r>
      <w:r w:rsidRPr="009F7F47">
        <w:rPr>
          <w:rStyle w:val="HTMLTypewriter"/>
          <w:rFonts w:ascii="Symbol" w:eastAsia="Times" w:hAnsi="Symbol"/>
          <w:bCs/>
          <w:sz w:val="24"/>
          <w:szCs w:val="24"/>
        </w:rPr>
        <w:t>t</w:t>
      </w:r>
      <w:r w:rsidRPr="009F7F47">
        <w:rPr>
          <w:rStyle w:val="HTMLTypewriter"/>
          <w:rFonts w:ascii="Times New Roman" w:eastAsia="Times" w:hAnsi="Times New Roman"/>
          <w:bCs/>
          <w:sz w:val="24"/>
          <w:szCs w:val="24"/>
          <w:vertAlign w:val="subscript"/>
        </w:rPr>
        <w:t>fast</w:t>
      </w:r>
      <w:r w:rsidR="009F7F47" w:rsidRPr="009F7F47">
        <w:rPr>
          <w:rStyle w:val="HTMLTypewriter"/>
          <w:rFonts w:ascii="Times New Roman" w:eastAsia="Times" w:hAnsi="Times New Roman"/>
          <w:bCs/>
          <w:sz w:val="24"/>
          <w:szCs w:val="24"/>
        </w:rPr>
        <w:t>, looking at scope traces of single shots</w:t>
      </w:r>
      <w:r w:rsidR="009F7F47" w:rsidRPr="009F7F47">
        <w:rPr>
          <w:rStyle w:val="HTMLTypewriter"/>
          <w:rFonts w:ascii="Times New Roman" w:eastAsia="Times" w:hAnsi="Times New Roman"/>
          <w:b/>
          <w:sz w:val="24"/>
          <w:szCs w:val="24"/>
        </w:rPr>
        <w:t>,</w:t>
      </w:r>
      <w:r w:rsidR="009F7F47" w:rsidRPr="009F7F47">
        <w:rPr>
          <w:rStyle w:val="HTMLTypewriter"/>
          <w:rFonts w:ascii="Times New Roman" w:eastAsia="Times" w:hAnsi="Times New Roman"/>
          <w:b/>
          <w:sz w:val="24"/>
          <w:szCs w:val="24"/>
        </w:rPr>
        <w:t xml:space="preserve"> </w:t>
      </w:r>
      <w:r w:rsidRPr="009F7F47">
        <w:rPr>
          <w:rStyle w:val="HTMLTypewriter"/>
          <w:rFonts w:ascii="Times New Roman" w:eastAsia="Times" w:hAnsi="Times New Roman"/>
          <w:b/>
          <w:sz w:val="24"/>
          <w:szCs w:val="24"/>
        </w:rPr>
        <w:t>is NOT good.</w:t>
      </w:r>
    </w:p>
    <w:p w14:paraId="7C2FDA4C" w14:textId="76582714" w:rsidR="00F936DC" w:rsidRPr="00B72336" w:rsidRDefault="007B7AFC" w:rsidP="009F7F47">
      <w:pPr>
        <w:pStyle w:val="ListParagraph"/>
        <w:numPr>
          <w:ilvl w:val="0"/>
          <w:numId w:val="29"/>
        </w:numPr>
        <w:pBdr>
          <w:left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Fonts w:ascii="Times New Roman" w:hAnsi="Times New Roman"/>
          <w:bCs/>
          <w:szCs w:val="24"/>
        </w:rPr>
      </w:pPr>
      <w:r>
        <w:rPr>
          <w:noProof/>
        </w:rPr>
        <w:t xml:space="preserve">In Pearsons, </w:t>
      </w:r>
      <w:r w:rsidR="00677B77">
        <w:rPr>
          <w:noProof/>
        </w:rPr>
        <w:t xml:space="preserve">3 </w:t>
      </w:r>
      <w:r w:rsidR="00677B77" w:rsidRPr="00677B77">
        <w:rPr>
          <w:rFonts w:ascii="Symbol" w:hAnsi="Symbol"/>
          <w:noProof/>
        </w:rPr>
        <w:t>w</w:t>
      </w:r>
      <w:r w:rsidR="00677B77">
        <w:rPr>
          <w:rFonts w:ascii="Symbol" w:hAnsi="Symbol"/>
          <w:noProof/>
        </w:rPr>
        <w:t xml:space="preserve"> </w:t>
      </w:r>
      <w:r w:rsidR="001130D4">
        <w:rPr>
          <w:rFonts w:ascii="Times New Roman" w:hAnsi="Times New Roman"/>
          <w:noProof/>
        </w:rPr>
        <w:t xml:space="preserve">at least 30 dB below </w:t>
      </w:r>
      <w:r w:rsidR="001130D4" w:rsidRPr="001130D4">
        <w:rPr>
          <w:rFonts w:ascii="Symbol" w:hAnsi="Symbol"/>
          <w:noProof/>
        </w:rPr>
        <w:t>w</w:t>
      </w:r>
      <w:r w:rsidR="00F749DB">
        <w:rPr>
          <w:rFonts w:ascii="Times New Roman" w:hAnsi="Times New Roman"/>
          <w:noProof/>
        </w:rPr>
        <w:t xml:space="preserve"> with Ar</w:t>
      </w:r>
      <w:r w:rsidR="00750274">
        <w:rPr>
          <w:rFonts w:ascii="Times New Roman" w:hAnsi="Times New Roman"/>
          <w:noProof/>
        </w:rPr>
        <w:t>; in probes more at least 40 dB lower</w:t>
      </w:r>
    </w:p>
    <w:p w14:paraId="0281D7A8" w14:textId="4A46563F" w:rsidR="00B72336" w:rsidRPr="00F749DB" w:rsidRDefault="00B72336" w:rsidP="009F7F47">
      <w:pPr>
        <w:pStyle w:val="ListParagraph"/>
        <w:numPr>
          <w:ilvl w:val="0"/>
          <w:numId w:val="29"/>
        </w:numPr>
        <w:pBdr>
          <w:left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noProof/>
        </w:rPr>
        <w:lastRenderedPageBreak/>
        <w:t>V</w:t>
      </w:r>
      <w:r w:rsidRPr="00B72336">
        <w:rPr>
          <w:rFonts w:ascii="Times New Roman" w:hAnsi="Times New Roman"/>
          <w:noProof/>
          <w:vertAlign w:val="subscript"/>
        </w:rPr>
        <w:t>c</w:t>
      </w:r>
      <w:r>
        <w:rPr>
          <w:rFonts w:ascii="Times New Roman" w:hAnsi="Times New Roman"/>
          <w:noProof/>
        </w:rPr>
        <w:t xml:space="preserve"> </w:t>
      </w:r>
      <w:r w:rsidR="004F4D1B">
        <w:rPr>
          <w:rFonts w:ascii="Times New Roman" w:hAnsi="Times New Roman"/>
          <w:noProof/>
        </w:rPr>
        <w:t>in helicon</w:t>
      </w:r>
      <w:r>
        <w:rPr>
          <w:rFonts w:ascii="Times New Roman" w:hAnsi="Times New Roman"/>
          <w:noProof/>
        </w:rPr>
        <w:t xml:space="preserve"> </w:t>
      </w:r>
      <w:r w:rsidR="004F4D1B">
        <w:rPr>
          <w:rFonts w:ascii="Times New Roman" w:hAnsi="Times New Roman"/>
          <w:noProof/>
        </w:rPr>
        <w:t>falls</w:t>
      </w:r>
      <w:r w:rsidR="00750274">
        <w:rPr>
          <w:rFonts w:ascii="Times New Roman" w:hAnsi="Times New Roman"/>
          <w:noProof/>
        </w:rPr>
        <w:t xml:space="preserve"> (more negative) for low RMF powers,</w:t>
      </w:r>
      <w:r w:rsidR="004F4D1B">
        <w:rPr>
          <w:rFonts w:ascii="Times New Roman" w:hAnsi="Times New Roman"/>
          <w:noProof/>
        </w:rPr>
        <w:t xml:space="preserve"> rises</w:t>
      </w:r>
      <w:r w:rsidR="00750274">
        <w:rPr>
          <w:rFonts w:ascii="Times New Roman" w:hAnsi="Times New Roman"/>
          <w:noProof/>
        </w:rPr>
        <w:t xml:space="preserve"> (less negative)</w:t>
      </w:r>
      <w:r w:rsidR="004F4D1B">
        <w:rPr>
          <w:rFonts w:ascii="Times New Roman" w:hAnsi="Times New Roman"/>
          <w:noProof/>
        </w:rPr>
        <w:t xml:space="preserve"> </w:t>
      </w:r>
      <w:r w:rsidR="00750274">
        <w:rPr>
          <w:rFonts w:ascii="Times New Roman" w:hAnsi="Times New Roman"/>
          <w:noProof/>
        </w:rPr>
        <w:t>for high</w:t>
      </w:r>
      <w:r>
        <w:rPr>
          <w:rFonts w:ascii="Times New Roman" w:hAnsi="Times New Roman"/>
          <w:noProof/>
        </w:rPr>
        <w:t>.</w:t>
      </w:r>
    </w:p>
    <w:p w14:paraId="5C4B76F5" w14:textId="5A157E97" w:rsidR="00F749DB" w:rsidRPr="00F749DB" w:rsidRDefault="00F749DB" w:rsidP="009F7F47">
      <w:pPr>
        <w:pStyle w:val="ListParagraph"/>
        <w:numPr>
          <w:ilvl w:val="0"/>
          <w:numId w:val="29"/>
        </w:numPr>
        <w:pBdr>
          <w:left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Fonts w:ascii="Times New Roman" w:hAnsi="Times New Roman"/>
          <w:bCs/>
          <w:szCs w:val="24"/>
        </w:rPr>
      </w:pPr>
      <w:r>
        <w:t xml:space="preserve">RMF antenna real Phase ~ 90° on </w:t>
      </w:r>
      <w:proofErr w:type="spellStart"/>
      <w:r>
        <w:t>Pearsons</w:t>
      </w:r>
      <w:proofErr w:type="spellEnd"/>
      <w:r>
        <w:t xml:space="preserve">. </w:t>
      </w:r>
    </w:p>
    <w:p w14:paraId="6EFC8F31" w14:textId="77777777" w:rsidR="009F7F47" w:rsidRPr="009F7F47" w:rsidRDefault="00B100A4" w:rsidP="009F7F47">
      <w:pPr>
        <w:pStyle w:val="ListParagraph"/>
        <w:numPr>
          <w:ilvl w:val="0"/>
          <w:numId w:val="29"/>
        </w:numPr>
        <w:pBdr>
          <w:left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Fonts w:ascii="Times New Roman" w:hAnsi="Times New Roman"/>
          <w:bCs/>
          <w:szCs w:val="24"/>
        </w:rPr>
      </w:pPr>
      <w:r>
        <w:t xml:space="preserve">With </w:t>
      </w:r>
      <w:proofErr w:type="spellStart"/>
      <w:r>
        <w:t>Ar</w:t>
      </w:r>
      <w:proofErr w:type="spellEnd"/>
      <w:r w:rsidR="00BD402C">
        <w:t>:</w:t>
      </w:r>
      <w:r>
        <w:t xml:space="preserve">  </w:t>
      </w:r>
      <w:r w:rsidR="00F749DB">
        <w:t>P</w:t>
      </w:r>
      <w:r w:rsidR="00F749DB" w:rsidRPr="00F749DB">
        <w:rPr>
          <w:vertAlign w:val="subscript"/>
        </w:rPr>
        <w:t>a</w:t>
      </w:r>
      <w:r w:rsidR="00F749DB">
        <w:t xml:space="preserve"> ~ 12 kW</w:t>
      </w:r>
      <w:r w:rsidR="00BD402C">
        <w:t xml:space="preserve"> at</w:t>
      </w:r>
      <w:r w:rsidR="00F749DB">
        <w:t xml:space="preserve"> </w:t>
      </w:r>
      <w:proofErr w:type="spellStart"/>
      <w:r w:rsidR="00F749DB">
        <w:t>P</w:t>
      </w:r>
      <w:r w:rsidR="00F749DB" w:rsidRPr="00F749DB">
        <w:rPr>
          <w:vertAlign w:val="subscript"/>
        </w:rPr>
        <w:t>f</w:t>
      </w:r>
      <w:proofErr w:type="spellEnd"/>
      <w:r w:rsidR="00F749DB">
        <w:t xml:space="preserve"> ~31 kW</w:t>
      </w:r>
      <w:r w:rsidR="00BD402C">
        <w:t xml:space="preserve"> (39%)</w:t>
      </w:r>
      <w:r w:rsidR="00B72336">
        <w:t xml:space="preserve"> and P</w:t>
      </w:r>
      <w:r w:rsidR="00B72336" w:rsidRPr="00F749DB">
        <w:rPr>
          <w:vertAlign w:val="subscript"/>
        </w:rPr>
        <w:t>a</w:t>
      </w:r>
      <w:r w:rsidR="00B72336">
        <w:t xml:space="preserve"> ~ 20 kW at </w:t>
      </w:r>
      <w:proofErr w:type="spellStart"/>
      <w:r w:rsidR="00B72336">
        <w:t>P</w:t>
      </w:r>
      <w:r w:rsidR="00B72336">
        <w:rPr>
          <w:vertAlign w:val="subscript"/>
        </w:rPr>
        <w:t>f</w:t>
      </w:r>
      <w:proofErr w:type="spellEnd"/>
      <w:r w:rsidR="00B72336">
        <w:t xml:space="preserve"> ~ 5</w:t>
      </w:r>
      <w:r w:rsidR="00BD402C">
        <w:t>6</w:t>
      </w:r>
      <w:r w:rsidR="00B72336">
        <w:t xml:space="preserve"> kW</w:t>
      </w:r>
      <w:r w:rsidR="00BD402C">
        <w:t xml:space="preserve"> (36%)</w:t>
      </w:r>
      <w:r w:rsidR="00F749DB">
        <w:t>.</w:t>
      </w:r>
    </w:p>
    <w:p w14:paraId="05A64797" w14:textId="1662E4EF" w:rsidR="00F749DB" w:rsidRPr="00BD402C" w:rsidRDefault="009F7F47" w:rsidP="009F7F47">
      <w:pPr>
        <w:pStyle w:val="ListParagraph"/>
        <w:pBdr>
          <w:left w:val="single" w:sz="4" w:space="19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Fonts w:ascii="Times New Roman" w:hAnsi="Times New Roman"/>
          <w:bCs/>
          <w:szCs w:val="24"/>
        </w:rPr>
      </w:pPr>
      <w:r w:rsidRPr="009F7F47">
        <w:drawing>
          <wp:inline distT="0" distB="0" distL="0" distR="0" wp14:anchorId="2BA280FB" wp14:editId="78135ADA">
            <wp:extent cx="3003880" cy="2918701"/>
            <wp:effectExtent l="0" t="0" r="6350" b="2540"/>
            <wp:docPr id="1" name="Picture 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line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0807" cy="2935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49DB">
        <w:t xml:space="preserve"> </w:t>
      </w:r>
      <w:r>
        <w:t xml:space="preserve"> Looks it 42%.</w:t>
      </w:r>
    </w:p>
    <w:p w14:paraId="54E5E0B5" w14:textId="0281D378" w:rsidR="00BD402C" w:rsidRPr="00F749DB" w:rsidRDefault="00BD402C" w:rsidP="00BD402C">
      <w:pPr>
        <w:pStyle w:val="ListParagraph"/>
        <w:numPr>
          <w:ilvl w:val="0"/>
          <w:numId w:val="29"/>
        </w:numPr>
        <w:pBdr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Fonts w:ascii="Times New Roman" w:hAnsi="Times New Roman"/>
          <w:bCs/>
          <w:szCs w:val="24"/>
        </w:rPr>
      </w:pPr>
      <w:r>
        <w:t>Tuning RMF.  f = 1.803</w:t>
      </w:r>
      <w:r w:rsidR="00750274">
        <w:t xml:space="preserve">2 and </w:t>
      </w:r>
      <w:r w:rsidR="004F4D1B">
        <w:t>1.80</w:t>
      </w:r>
      <w:r w:rsidR="00750274">
        <w:t>37</w:t>
      </w:r>
      <w:r>
        <w:t xml:space="preserve"> M</w:t>
      </w:r>
      <w:r w:rsidR="00B47599">
        <w:t>H</w:t>
      </w:r>
      <w:r>
        <w:t>z</w:t>
      </w:r>
    </w:p>
    <w:p w14:paraId="2490A58C" w14:textId="0463290C" w:rsidR="00C17DED" w:rsidRPr="004F4D1B" w:rsidRDefault="00B100A4" w:rsidP="004F4D1B">
      <w:pPr>
        <w:pStyle w:val="ListParagraph"/>
        <w:numPr>
          <w:ilvl w:val="0"/>
          <w:numId w:val="29"/>
        </w:numPr>
        <w:pBdr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</w:pP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Slow then fast n</w:t>
      </w:r>
      <w:r w:rsidRPr="00B100A4">
        <w:rPr>
          <w:rStyle w:val="HTMLTypewriter"/>
          <w:rFonts w:ascii="Times New Roman" w:eastAsia="Times" w:hAnsi="Times New Roman" w:cs="Times New Roman"/>
          <w:bCs/>
          <w:sz w:val="24"/>
          <w:szCs w:val="24"/>
          <w:vertAlign w:val="subscript"/>
        </w:rPr>
        <w:t>e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rise. Slow </w:t>
      </w:r>
      <w:r w:rsidR="00B72336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~200</w:t>
      </w:r>
      <w:r w:rsidR="00326F25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Pr="00B100A4">
        <w:rPr>
          <w:rStyle w:val="HTMLTypewriter"/>
          <w:rFonts w:ascii="Symbol" w:eastAsia="Times" w:hAnsi="Symbol" w:cs="Times New Roman"/>
          <w:bCs/>
          <w:sz w:val="24"/>
          <w:szCs w:val="24"/>
        </w:rPr>
        <w:t>m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s; fast </w:t>
      </w:r>
      <w:r w:rsidR="00B72336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~ 5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Pr="00B100A4">
        <w:rPr>
          <w:rStyle w:val="HTMLTypewriter"/>
          <w:rFonts w:ascii="Symbol" w:eastAsia="Times" w:hAnsi="Symbol" w:cs="Times New Roman"/>
          <w:bCs/>
          <w:sz w:val="24"/>
          <w:szCs w:val="24"/>
        </w:rPr>
        <w:t>m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s. n</w:t>
      </w:r>
      <w:r w:rsidRPr="00B47599">
        <w:rPr>
          <w:rStyle w:val="HTMLTypewriter"/>
          <w:rFonts w:ascii="Times New Roman" w:eastAsia="Times" w:hAnsi="Times New Roman" w:cs="Times New Roman"/>
          <w:bCs/>
          <w:sz w:val="24"/>
          <w:szCs w:val="24"/>
          <w:vertAlign w:val="subscript"/>
        </w:rPr>
        <w:t>e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noisy, ±30% @ </w:t>
      </w:r>
      <w:r w:rsidR="00B47599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1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-</w:t>
      </w:r>
      <w:r w:rsidR="00B47599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5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kHz</w:t>
      </w:r>
    </w:p>
    <w:p w14:paraId="5936BC91" w14:textId="15529D21" w:rsidR="00BD402C" w:rsidRDefault="00BD402C" w:rsidP="00BD402C">
      <w:pPr>
        <w:pStyle w:val="ListParagraph"/>
        <w:numPr>
          <w:ilvl w:val="0"/>
          <w:numId w:val="29"/>
        </w:numPr>
        <w:pBdr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</w:pP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At higher B (I</w:t>
      </w:r>
      <w:r w:rsidRPr="00BD402C">
        <w:rPr>
          <w:rStyle w:val="HTMLTypewriter"/>
          <w:rFonts w:ascii="Times New Roman" w:eastAsia="Times" w:hAnsi="Times New Roman" w:cs="Times New Roman"/>
          <w:bCs/>
          <w:sz w:val="24"/>
          <w:szCs w:val="24"/>
          <w:vertAlign w:val="subscript"/>
        </w:rPr>
        <w:t xml:space="preserve">L-2 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~ 400 A), </w:t>
      </w:r>
      <w:r w:rsidR="00B47599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4 kHz </w:t>
      </w:r>
      <w:proofErr w:type="spellStart"/>
      <w:r w:rsidR="00B47599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osc</w:t>
      </w:r>
      <w:proofErr w:type="spellEnd"/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in P</w:t>
      </w:r>
      <w:r w:rsidRPr="00BD402C">
        <w:rPr>
          <w:rStyle w:val="HTMLTypewriter"/>
          <w:rFonts w:ascii="Times New Roman" w:eastAsia="Times" w:hAnsi="Times New Roman" w:cs="Times New Roman"/>
          <w:bCs/>
          <w:sz w:val="24"/>
          <w:szCs w:val="24"/>
          <w:vertAlign w:val="subscript"/>
        </w:rPr>
        <w:t>a</w:t>
      </w:r>
      <w:r w:rsidR="009F7F47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and in n</w:t>
      </w:r>
      <w:r w:rsidR="009F7F47" w:rsidRPr="009F7F47">
        <w:rPr>
          <w:rStyle w:val="HTMLTypewriter"/>
          <w:rFonts w:ascii="Times New Roman" w:eastAsia="Times" w:hAnsi="Times New Roman" w:cs="Times New Roman"/>
          <w:bCs/>
          <w:sz w:val="24"/>
          <w:szCs w:val="24"/>
          <w:vertAlign w:val="subscript"/>
        </w:rPr>
        <w:t>e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.</w:t>
      </w:r>
      <w:r w:rsidR="00326F25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</w:t>
      </w:r>
    </w:p>
    <w:p w14:paraId="43221A9C" w14:textId="53E4824C" w:rsidR="00484D6E" w:rsidRDefault="00484D6E" w:rsidP="00BD402C">
      <w:pPr>
        <w:pStyle w:val="ListParagraph"/>
        <w:numPr>
          <w:ilvl w:val="0"/>
          <w:numId w:val="29"/>
        </w:numPr>
        <w:pBdr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520"/>
          <w:tab w:val="left" w:pos="3780"/>
          <w:tab w:val="left" w:pos="5040"/>
          <w:tab w:val="left" w:pos="6300"/>
          <w:tab w:val="left" w:pos="7560"/>
        </w:tabs>
        <w:ind w:left="360" w:right="-90"/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</w:pP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Spreadsheet parameters ~ consistent with exp</w:t>
      </w:r>
      <w:r w:rsidR="00D01D83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eriment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T</w:t>
      </w:r>
      <w:r w:rsidRPr="00484D6E">
        <w:rPr>
          <w:rStyle w:val="HTMLTypewriter"/>
          <w:rFonts w:ascii="Times New Roman" w:eastAsia="Times" w:hAnsi="Times New Roman" w:cs="Times New Roman"/>
          <w:bCs/>
          <w:sz w:val="24"/>
          <w:szCs w:val="24"/>
          <w:vertAlign w:val="subscript"/>
        </w:rPr>
        <w:t>e</w:t>
      </w:r>
      <w:proofErr w:type="spellEnd"/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= 100 eV,</w:t>
      </w:r>
      <w:r w:rsidR="00D01D83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D01D83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E</w:t>
      </w:r>
      <w:r w:rsidR="00D01D83" w:rsidRPr="00D01D83">
        <w:rPr>
          <w:rStyle w:val="HTMLTypewriter"/>
          <w:rFonts w:ascii="Times New Roman" w:eastAsia="Times" w:hAnsi="Times New Roman" w:cs="Times New Roman"/>
          <w:bCs/>
          <w:sz w:val="24"/>
          <w:szCs w:val="24"/>
          <w:vertAlign w:val="subscript"/>
        </w:rPr>
        <w:t>max,e</w:t>
      </w:r>
      <w:proofErr w:type="spellEnd"/>
      <w:proofErr w:type="gramEnd"/>
      <w:r w:rsidR="00D01D83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(Hamiltonian) = 1</w:t>
      </w:r>
      <w:r w:rsidR="007B7AFC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0</w:t>
      </w:r>
      <w:r w:rsidR="00D01D83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0 eV, 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T</w:t>
      </w:r>
      <w:r w:rsidRPr="00484D6E">
        <w:rPr>
          <w:rStyle w:val="HTMLTypewriter"/>
          <w:rFonts w:ascii="Times New Roman" w:eastAsia="Times" w:hAnsi="Times New Roman" w:cs="Times New Roman"/>
          <w:bCs/>
          <w:sz w:val="24"/>
          <w:szCs w:val="24"/>
          <w:vertAlign w:val="subscript"/>
        </w:rPr>
        <w:t>i</w:t>
      </w:r>
      <w:proofErr w:type="spellEnd"/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= 0.2 eV, amu = 40, </w:t>
      </w:r>
      <w:proofErr w:type="spellStart"/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r</w:t>
      </w:r>
      <w:r w:rsidRPr="00484D6E">
        <w:rPr>
          <w:rStyle w:val="HTMLTypewriter"/>
          <w:rFonts w:ascii="Times New Roman" w:eastAsia="Times" w:hAnsi="Times New Roman" w:cs="Times New Roman"/>
          <w:bCs/>
          <w:sz w:val="24"/>
          <w:szCs w:val="24"/>
          <w:vertAlign w:val="subscript"/>
        </w:rPr>
        <w:t>s</w:t>
      </w:r>
      <w:proofErr w:type="spellEnd"/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~ 5 cm, B(0,0) = 200 G, </w:t>
      </w:r>
      <w:proofErr w:type="spellStart"/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f</w:t>
      </w:r>
      <w:r w:rsidRPr="00484D6E">
        <w:rPr>
          <w:rStyle w:val="HTMLTypewriter"/>
          <w:rFonts w:ascii="Times New Roman" w:eastAsia="Times" w:hAnsi="Times New Roman" w:cs="Times New Roman"/>
          <w:bCs/>
          <w:sz w:val="24"/>
          <w:szCs w:val="24"/>
          <w:vertAlign w:val="subscript"/>
        </w:rPr>
        <w:t>RMF</w:t>
      </w:r>
      <w:proofErr w:type="spellEnd"/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~ 1.6 MHz, P</w:t>
      </w:r>
      <w:r w:rsidRPr="00484D6E">
        <w:rPr>
          <w:rStyle w:val="HTMLTypewriter"/>
          <w:rFonts w:ascii="Times New Roman" w:eastAsia="Times" w:hAnsi="Times New Roman" w:cs="Times New Roman"/>
          <w:bCs/>
          <w:sz w:val="24"/>
          <w:szCs w:val="24"/>
          <w:vertAlign w:val="subscript"/>
        </w:rPr>
        <w:t>a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= 20 kW, </w:t>
      </w:r>
      <w:r w:rsidRPr="00484D6E">
        <w:rPr>
          <w:rStyle w:val="HTMLTypewriter"/>
          <w:rFonts w:ascii="Symbol" w:eastAsia="Times" w:hAnsi="Symbol" w:cs="Times New Roman"/>
          <w:bCs/>
          <w:sz w:val="24"/>
          <w:szCs w:val="24"/>
        </w:rPr>
        <w:t>t</w:t>
      </w:r>
      <w:r w:rsidRPr="00484D6E">
        <w:rPr>
          <w:rStyle w:val="HTMLTypewriter"/>
          <w:rFonts w:ascii="Times New Roman" w:eastAsia="Times" w:hAnsi="Times New Roman" w:cs="Times New Roman"/>
          <w:bCs/>
          <w:sz w:val="24"/>
          <w:szCs w:val="24"/>
          <w:vertAlign w:val="subscript"/>
        </w:rPr>
        <w:t>E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~ </w:t>
      </w:r>
      <w:r w:rsidR="004F4D1B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10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</w:t>
      </w:r>
      <w:r w:rsidRPr="00484D6E">
        <w:rPr>
          <w:rStyle w:val="HTMLTypewriter"/>
          <w:rFonts w:ascii="Symbol" w:eastAsia="Times" w:hAnsi="Symbol" w:cs="Times New Roman"/>
          <w:bCs/>
          <w:sz w:val="24"/>
          <w:szCs w:val="24"/>
        </w:rPr>
        <w:t>m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s,</w:t>
      </w:r>
      <w:r w:rsidR="004F4D1B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if approx. </w:t>
      </w:r>
      <w:proofErr w:type="spellStart"/>
      <w:r w:rsidR="004F4D1B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Ar</w:t>
      </w:r>
      <w:proofErr w:type="spellEnd"/>
      <w:r w:rsidR="004F4D1B"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 xml:space="preserve"> radiation losses included.</w:t>
      </w:r>
      <w:r>
        <w:rPr>
          <w:rStyle w:val="HTMLTypewriter"/>
          <w:rFonts w:ascii="Times New Roman" w:eastAsia="Times" w:hAnsi="Times New Roman" w:cs="Times New Roman"/>
          <w:bCs/>
          <w:sz w:val="24"/>
          <w:szCs w:val="24"/>
        </w:rPr>
        <w:t>)</w:t>
      </w:r>
    </w:p>
    <w:p w14:paraId="34160CE6" w14:textId="7FC28A2D" w:rsidR="009E3806" w:rsidRPr="002D5385" w:rsidRDefault="009E3806" w:rsidP="00EC6609">
      <w:pPr>
        <w:rPr>
          <w:rStyle w:val="HTMLTypewriter"/>
          <w:rFonts w:ascii="Times New Roman" w:eastAsia="Times" w:hAnsi="Times New Roman"/>
          <w:sz w:val="15"/>
          <w:szCs w:val="10"/>
        </w:rPr>
      </w:pPr>
    </w:p>
    <w:p w14:paraId="1D92D60F" w14:textId="77777777" w:rsidR="004E6C0E" w:rsidRPr="002D5385" w:rsidRDefault="004E6C0E" w:rsidP="00EC6609">
      <w:pPr>
        <w:rPr>
          <w:rStyle w:val="HTMLTypewriter"/>
          <w:rFonts w:ascii="Times New Roman" w:eastAsia="Times" w:hAnsi="Times New Roman"/>
          <w:sz w:val="13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27298" w14:paraId="4AA8250F" w14:textId="77777777" w:rsidTr="00A27298">
        <w:tc>
          <w:tcPr>
            <w:tcW w:w="8856" w:type="dxa"/>
          </w:tcPr>
          <w:p w14:paraId="03BDAFA2" w14:textId="25B75536" w:rsidR="00A27298" w:rsidRPr="00A27298" w:rsidRDefault="00A27298" w:rsidP="00A27298">
            <w:pPr>
              <w:tabs>
                <w:tab w:val="left" w:pos="1260"/>
                <w:tab w:val="left" w:pos="2520"/>
                <w:tab w:val="left" w:pos="3780"/>
                <w:tab w:val="left" w:pos="5040"/>
                <w:tab w:val="left" w:pos="6300"/>
                <w:tab w:val="left" w:pos="7560"/>
              </w:tabs>
              <w:rPr>
                <w:rStyle w:val="HTMLTypewriter"/>
                <w:rFonts w:ascii="Times New Roman" w:eastAsia="Times" w:hAnsi="Times New Roman"/>
                <w:b/>
                <w:sz w:val="24"/>
              </w:rPr>
            </w:pPr>
            <w:r w:rsidRPr="00A27298">
              <w:rPr>
                <w:rStyle w:val="HTMLTypewriter"/>
                <w:rFonts w:ascii="Times New Roman" w:eastAsia="Times" w:hAnsi="Times New Roman"/>
                <w:b/>
                <w:sz w:val="24"/>
              </w:rPr>
              <w:t>Recommendations</w:t>
            </w:r>
            <w:r w:rsidR="0034364F">
              <w:rPr>
                <w:rStyle w:val="HTMLTypewriter"/>
                <w:rFonts w:ascii="Times New Roman" w:eastAsia="Times" w:hAnsi="Times New Roman"/>
                <w:b/>
                <w:sz w:val="24"/>
              </w:rPr>
              <w:t>/questions</w:t>
            </w:r>
          </w:p>
          <w:p w14:paraId="1F4981B6" w14:textId="7CA0499A" w:rsidR="009E787D" w:rsidRDefault="00340145" w:rsidP="00631DBA">
            <w:pPr>
              <w:pStyle w:val="ListParagraph"/>
              <w:numPr>
                <w:ilvl w:val="0"/>
                <w:numId w:val="27"/>
              </w:numPr>
              <w:tabs>
                <w:tab w:val="left" w:pos="1260"/>
                <w:tab w:val="left" w:pos="2520"/>
                <w:tab w:val="left" w:pos="3780"/>
                <w:tab w:val="left" w:pos="5040"/>
                <w:tab w:val="left" w:pos="6300"/>
                <w:tab w:val="left" w:pos="7560"/>
              </w:tabs>
              <w:rPr>
                <w:rStyle w:val="HTMLTypewriter"/>
                <w:rFonts w:ascii="Times New Roman" w:eastAsia="Times" w:hAnsi="Times New Roman"/>
                <w:sz w:val="24"/>
              </w:rPr>
            </w:pPr>
            <w:r>
              <w:rPr>
                <w:rStyle w:val="HTMLTypewriter"/>
                <w:rFonts w:ascii="Times New Roman" w:eastAsia="Times" w:hAnsi="Times New Roman"/>
                <w:sz w:val="24"/>
              </w:rPr>
              <w:t>Raise power</w:t>
            </w:r>
            <w:r w:rsidR="00F936DC">
              <w:rPr>
                <w:rStyle w:val="HTMLTypewriter"/>
                <w:rFonts w:ascii="Times New Roman" w:eastAsia="Times" w:hAnsi="Times New Roman"/>
                <w:sz w:val="24"/>
              </w:rPr>
              <w:t xml:space="preserve"> </w:t>
            </w:r>
            <w:r w:rsidR="00F936DC" w:rsidRPr="00935AE0">
              <w:rPr>
                <w:rStyle w:val="HTMLTypewriter"/>
                <w:rFonts w:ascii="Times New Roman" w:eastAsia="Times" w:hAnsi="Times New Roman" w:cs="Times New Roman"/>
                <w:sz w:val="24"/>
              </w:rPr>
              <w:t>above 90 kW</w:t>
            </w:r>
            <w:r>
              <w:rPr>
                <w:rStyle w:val="HTMLTypewriter"/>
                <w:rFonts w:ascii="Times New Roman" w:eastAsia="Times" w:hAnsi="Times New Roman"/>
                <w:sz w:val="24"/>
              </w:rPr>
              <w:t>. Non-linear field penetration threshold?</w:t>
            </w:r>
            <w:r w:rsidR="00E80104">
              <w:rPr>
                <w:rStyle w:val="HTMLTypewriter"/>
                <w:rFonts w:ascii="Times New Roman" w:eastAsia="Times" w:hAnsi="Times New Roman"/>
                <w:sz w:val="24"/>
              </w:rPr>
              <w:t xml:space="preserve"> Harmonics?</w:t>
            </w:r>
          </w:p>
          <w:p w14:paraId="6201E0C8" w14:textId="691BE676" w:rsidR="00631DBA" w:rsidRDefault="00631DBA" w:rsidP="00631DBA">
            <w:pPr>
              <w:pStyle w:val="ListParagraph"/>
              <w:numPr>
                <w:ilvl w:val="0"/>
                <w:numId w:val="27"/>
              </w:numPr>
            </w:pPr>
            <w:r>
              <w:t>Bias Ta plate and cup + and -</w:t>
            </w:r>
            <w:r w:rsidR="007A6B90">
              <w:t>. Measure I’s.</w:t>
            </w:r>
          </w:p>
          <w:p w14:paraId="5117FA9D" w14:textId="2E3C78D2" w:rsidR="00631DBA" w:rsidRDefault="00631DBA" w:rsidP="00631DBA">
            <w:pPr>
              <w:pStyle w:val="ListParagraph"/>
              <w:numPr>
                <w:ilvl w:val="0"/>
                <w:numId w:val="27"/>
              </w:numPr>
            </w:pPr>
            <w:r>
              <w:t>Get X-ray data</w:t>
            </w:r>
            <w:r w:rsidR="00551E31">
              <w:t xml:space="preserve"> vs t</w:t>
            </w:r>
            <w:r>
              <w:t xml:space="preserve"> to see if</w:t>
            </w:r>
            <w:r w:rsidR="00484D6E">
              <w:t>/when</w:t>
            </w:r>
            <w:r>
              <w:t xml:space="preserve"> fast</w:t>
            </w:r>
            <w:r w:rsidR="00484D6E">
              <w:t>/energetic</w:t>
            </w:r>
            <w:r>
              <w:t xml:space="preserve"> e</w:t>
            </w:r>
            <w:r w:rsidR="0069772D">
              <w:rPr>
                <w:vertAlign w:val="superscript"/>
              </w:rPr>
              <w:t>-</w:t>
            </w:r>
            <w:r>
              <w:t xml:space="preserve"> created</w:t>
            </w:r>
          </w:p>
          <w:p w14:paraId="099A8C91" w14:textId="5865399D" w:rsidR="00631DBA" w:rsidRDefault="00631DBA" w:rsidP="00631DBA">
            <w:pPr>
              <w:pStyle w:val="ListParagraph"/>
              <w:numPr>
                <w:ilvl w:val="0"/>
                <w:numId w:val="27"/>
              </w:numPr>
            </w:pPr>
            <w:r>
              <w:t xml:space="preserve">Get spectrometer data to “see” </w:t>
            </w:r>
            <w:proofErr w:type="spellStart"/>
            <w:r>
              <w:t>T</w:t>
            </w:r>
            <w:r w:rsidRPr="0069772D">
              <w:rPr>
                <w:vertAlign w:val="subscript"/>
              </w:rPr>
              <w:t>e</w:t>
            </w:r>
            <w:proofErr w:type="spellEnd"/>
            <w:r>
              <w:t>.</w:t>
            </w:r>
          </w:p>
          <w:p w14:paraId="3E601F8A" w14:textId="06F1FCE6" w:rsidR="00421045" w:rsidRDefault="00421045" w:rsidP="00631DBA">
            <w:pPr>
              <w:pStyle w:val="ListParagraph"/>
              <w:numPr>
                <w:ilvl w:val="0"/>
                <w:numId w:val="27"/>
              </w:numPr>
            </w:pPr>
            <w:r>
              <w:t>Try He, less radiation than Ar. Small gyro-radius than hydrogen</w:t>
            </w:r>
          </w:p>
          <w:p w14:paraId="7A4881CA" w14:textId="0427F67C" w:rsidR="00F749DB" w:rsidRPr="00631DBA" w:rsidRDefault="00484D6E" w:rsidP="00631DBA">
            <w:pPr>
              <w:pStyle w:val="ListParagraph"/>
              <w:numPr>
                <w:ilvl w:val="0"/>
                <w:numId w:val="27"/>
              </w:numPr>
              <w:rPr>
                <w:rStyle w:val="HTMLTypewriter"/>
                <w:rFonts w:ascii="Times" w:eastAsia="Times" w:hAnsi="Times" w:cs="Times New Roman"/>
                <w:sz w:val="24"/>
              </w:rPr>
            </w:pPr>
            <w:r>
              <w:rPr>
                <w:rStyle w:val="HTMLTypewriter"/>
                <w:rFonts w:ascii="Times" w:eastAsia="Times" w:hAnsi="Times"/>
                <w:sz w:val="24"/>
              </w:rPr>
              <w:t xml:space="preserve">Transition </w:t>
            </w:r>
            <w:proofErr w:type="spellStart"/>
            <w:r w:rsidR="00F749DB">
              <w:rPr>
                <w:rStyle w:val="HTMLTypewriter"/>
                <w:rFonts w:ascii="Times" w:eastAsia="Times" w:hAnsi="Times"/>
                <w:sz w:val="24"/>
              </w:rPr>
              <w:t>Ar</w:t>
            </w:r>
            <w:proofErr w:type="spellEnd"/>
            <w:r>
              <w:rPr>
                <w:rStyle w:val="HTMLTypewriter"/>
                <w:rFonts w:ascii="Times" w:eastAsia="Times" w:hAnsi="Times"/>
                <w:sz w:val="24"/>
              </w:rPr>
              <w:t xml:space="preserve"> -&gt; H</w:t>
            </w:r>
            <w:r w:rsidRPr="00484D6E">
              <w:rPr>
                <w:rStyle w:val="HTMLTypewriter"/>
                <w:rFonts w:ascii="Times" w:eastAsia="Times" w:hAnsi="Times"/>
                <w:sz w:val="24"/>
                <w:vertAlign w:val="subscript"/>
              </w:rPr>
              <w:t>2</w:t>
            </w:r>
            <w:r w:rsidR="00F749DB">
              <w:rPr>
                <w:rStyle w:val="HTMLTypewriter"/>
                <w:rFonts w:ascii="Times" w:eastAsia="Times" w:hAnsi="Times"/>
                <w:sz w:val="24"/>
              </w:rPr>
              <w:t xml:space="preserve"> </w:t>
            </w:r>
            <w:proofErr w:type="gramStart"/>
            <w:r w:rsidR="00F749DB">
              <w:rPr>
                <w:rStyle w:val="HTMLTypewriter"/>
                <w:rFonts w:ascii="Times" w:eastAsia="Times" w:hAnsi="Times"/>
                <w:sz w:val="24"/>
              </w:rPr>
              <w:t>runs:</w:t>
            </w:r>
            <w:proofErr w:type="gramEnd"/>
            <w:r w:rsidR="00F749DB">
              <w:rPr>
                <w:rStyle w:val="HTMLTypewriter"/>
                <w:rFonts w:ascii="Times" w:eastAsia="Times" w:hAnsi="Times"/>
                <w:sz w:val="24"/>
              </w:rPr>
              <w:t xml:space="preserve"> increase H</w:t>
            </w:r>
            <w:r w:rsidR="00F749DB" w:rsidRPr="00F749DB">
              <w:rPr>
                <w:rStyle w:val="HTMLTypewriter"/>
                <w:rFonts w:ascii="Times" w:eastAsia="Times" w:hAnsi="Times"/>
                <w:sz w:val="24"/>
                <w:vertAlign w:val="subscript"/>
              </w:rPr>
              <w:t>2</w:t>
            </w:r>
            <w:r w:rsidR="00F749DB">
              <w:rPr>
                <w:rStyle w:val="HTMLTypewriter"/>
                <w:rFonts w:ascii="Times" w:eastAsia="Times" w:hAnsi="Times"/>
                <w:sz w:val="24"/>
              </w:rPr>
              <w:t xml:space="preserve"> partial pressure.</w:t>
            </w:r>
            <w:r w:rsidR="00BD77D4">
              <w:rPr>
                <w:rStyle w:val="HTMLTypewriter"/>
                <w:rFonts w:ascii="Times" w:eastAsia="Times" w:hAnsi="Times"/>
                <w:sz w:val="24"/>
              </w:rPr>
              <w:t xml:space="preserve"> </w:t>
            </w:r>
          </w:p>
        </w:tc>
      </w:tr>
    </w:tbl>
    <w:p w14:paraId="01311C9E" w14:textId="77777777" w:rsidR="00A27298" w:rsidRDefault="00A27298" w:rsidP="006D1D9F">
      <w:pPr>
        <w:tabs>
          <w:tab w:val="left" w:pos="1260"/>
          <w:tab w:val="left" w:pos="2520"/>
          <w:tab w:val="left" w:pos="3780"/>
          <w:tab w:val="left" w:pos="5040"/>
          <w:tab w:val="left" w:pos="6300"/>
          <w:tab w:val="left" w:pos="7560"/>
        </w:tabs>
        <w:rPr>
          <w:rStyle w:val="HTMLTypewriter"/>
          <w:rFonts w:ascii="Times New Roman" w:eastAsia="Times" w:hAnsi="Times New Roman"/>
          <w:sz w:val="24"/>
        </w:rPr>
      </w:pPr>
    </w:p>
    <w:sectPr w:rsidR="00A27298" w:rsidSect="00D46E7D">
      <w:footerReference w:type="even" r:id="rId9"/>
      <w:footerReference w:type="default" r:id="rId10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71407" w14:textId="77777777" w:rsidR="00056817" w:rsidRDefault="00056817">
      <w:r>
        <w:separator/>
      </w:r>
    </w:p>
  </w:endnote>
  <w:endnote w:type="continuationSeparator" w:id="0">
    <w:p w14:paraId="060509CD" w14:textId="77777777" w:rsidR="00056817" w:rsidRDefault="00056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26030" w14:textId="77777777" w:rsidR="008B4421" w:rsidRDefault="008B4421" w:rsidP="006D1D9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40CA9B" w14:textId="77777777" w:rsidR="008B4421" w:rsidRDefault="008B44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5A4B" w14:textId="77777777" w:rsidR="008B4421" w:rsidRDefault="008B4421" w:rsidP="006D1D9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5B6D">
      <w:rPr>
        <w:rStyle w:val="PageNumber"/>
        <w:noProof/>
      </w:rPr>
      <w:t>1</w:t>
    </w:r>
    <w:r>
      <w:rPr>
        <w:rStyle w:val="PageNumber"/>
      </w:rPr>
      <w:fldChar w:fldCharType="end"/>
    </w:r>
  </w:p>
  <w:p w14:paraId="68CDB394" w14:textId="77777777" w:rsidR="008B4421" w:rsidRDefault="008B44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4D2A7" w14:textId="77777777" w:rsidR="00056817" w:rsidRDefault="00056817">
      <w:r>
        <w:separator/>
      </w:r>
    </w:p>
  </w:footnote>
  <w:footnote w:type="continuationSeparator" w:id="0">
    <w:p w14:paraId="5C825802" w14:textId="77777777" w:rsidR="00056817" w:rsidRDefault="00056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A62B6"/>
    <w:multiLevelType w:val="hybridMultilevel"/>
    <w:tmpl w:val="44224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23023"/>
    <w:multiLevelType w:val="hybridMultilevel"/>
    <w:tmpl w:val="F12E19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46027"/>
    <w:multiLevelType w:val="hybridMultilevel"/>
    <w:tmpl w:val="3BC8E3D8"/>
    <w:lvl w:ilvl="0" w:tplc="216AB9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471549D"/>
    <w:multiLevelType w:val="hybridMultilevel"/>
    <w:tmpl w:val="B60EA402"/>
    <w:lvl w:ilvl="0" w:tplc="001704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224094"/>
    <w:multiLevelType w:val="hybridMultilevel"/>
    <w:tmpl w:val="47BC7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F350E"/>
    <w:multiLevelType w:val="hybridMultilevel"/>
    <w:tmpl w:val="054454B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701A5B"/>
    <w:multiLevelType w:val="hybridMultilevel"/>
    <w:tmpl w:val="CCBCDD62"/>
    <w:lvl w:ilvl="0" w:tplc="929043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F3B5DE1"/>
    <w:multiLevelType w:val="hybridMultilevel"/>
    <w:tmpl w:val="162CD5C4"/>
    <w:lvl w:ilvl="0" w:tplc="71A67640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cs="Courier Ne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B3564"/>
    <w:multiLevelType w:val="multilevel"/>
    <w:tmpl w:val="17A6AF16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35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2135CF5"/>
    <w:multiLevelType w:val="hybridMultilevel"/>
    <w:tmpl w:val="CBE239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16D2E"/>
    <w:multiLevelType w:val="hybridMultilevel"/>
    <w:tmpl w:val="B568D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23F2C"/>
    <w:multiLevelType w:val="hybridMultilevel"/>
    <w:tmpl w:val="B3160842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FE639E"/>
    <w:multiLevelType w:val="hybridMultilevel"/>
    <w:tmpl w:val="A11E900C"/>
    <w:lvl w:ilvl="0" w:tplc="4B5C06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E3F5198"/>
    <w:multiLevelType w:val="hybridMultilevel"/>
    <w:tmpl w:val="3440F47E"/>
    <w:lvl w:ilvl="0" w:tplc="5B48486E">
      <w:start w:val="1"/>
      <w:numFmt w:val="decimal"/>
      <w:lvlText w:val="%1."/>
      <w:lvlJc w:val="left"/>
      <w:pPr>
        <w:ind w:left="720" w:hanging="360"/>
      </w:pPr>
      <w:rPr>
        <w:rFonts w:ascii="Times" w:hAnsi="Time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90C98"/>
    <w:multiLevelType w:val="hybridMultilevel"/>
    <w:tmpl w:val="6E1A5B2E"/>
    <w:lvl w:ilvl="0" w:tplc="1CC224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3911E4"/>
    <w:multiLevelType w:val="hybridMultilevel"/>
    <w:tmpl w:val="C8BA33B2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B14F59"/>
    <w:multiLevelType w:val="hybridMultilevel"/>
    <w:tmpl w:val="692E6E0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89318A"/>
    <w:multiLevelType w:val="hybridMultilevel"/>
    <w:tmpl w:val="EEE2F28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0770D6"/>
    <w:multiLevelType w:val="hybridMultilevel"/>
    <w:tmpl w:val="741A7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225B7F"/>
    <w:multiLevelType w:val="hybridMultilevel"/>
    <w:tmpl w:val="26C83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A0710"/>
    <w:multiLevelType w:val="hybridMultilevel"/>
    <w:tmpl w:val="2216FA4E"/>
    <w:lvl w:ilvl="0" w:tplc="4AACACA8">
      <w:start w:val="112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847E07"/>
    <w:multiLevelType w:val="hybridMultilevel"/>
    <w:tmpl w:val="F3968222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BB1509"/>
    <w:multiLevelType w:val="hybridMultilevel"/>
    <w:tmpl w:val="DD440A98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982968"/>
    <w:multiLevelType w:val="hybridMultilevel"/>
    <w:tmpl w:val="3F58778A"/>
    <w:lvl w:ilvl="0" w:tplc="DE4093DC">
      <w:start w:val="1"/>
      <w:numFmt w:val="decimal"/>
      <w:lvlText w:val="%1)"/>
      <w:lvlJc w:val="left"/>
      <w:pPr>
        <w:tabs>
          <w:tab w:val="num" w:pos="980"/>
        </w:tabs>
        <w:ind w:left="980" w:hanging="620"/>
      </w:pPr>
      <w:rPr>
        <w:rFonts w:ascii="Times" w:hAnsi="Times" w:hint="default"/>
      </w:rPr>
    </w:lvl>
    <w:lvl w:ilvl="1" w:tplc="43DA51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7C098B"/>
    <w:multiLevelType w:val="hybridMultilevel"/>
    <w:tmpl w:val="CBE23078"/>
    <w:lvl w:ilvl="0" w:tplc="1CC224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0219E5"/>
    <w:multiLevelType w:val="hybridMultilevel"/>
    <w:tmpl w:val="8622543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293E26"/>
    <w:multiLevelType w:val="hybridMultilevel"/>
    <w:tmpl w:val="151C4004"/>
    <w:lvl w:ilvl="0" w:tplc="1CC224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4D788D"/>
    <w:multiLevelType w:val="hybridMultilevel"/>
    <w:tmpl w:val="98685544"/>
    <w:lvl w:ilvl="0" w:tplc="26586D38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666F7"/>
    <w:multiLevelType w:val="hybridMultilevel"/>
    <w:tmpl w:val="8EDC11B2"/>
    <w:lvl w:ilvl="0" w:tplc="A1B035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9C863F7"/>
    <w:multiLevelType w:val="hybridMultilevel"/>
    <w:tmpl w:val="4B8C8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D3603B"/>
    <w:multiLevelType w:val="hybridMultilevel"/>
    <w:tmpl w:val="1D825D4A"/>
    <w:lvl w:ilvl="0" w:tplc="2D4641F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 w15:restartNumberingAfterBreak="0">
    <w:nsid w:val="75A051EC"/>
    <w:multiLevelType w:val="hybridMultilevel"/>
    <w:tmpl w:val="935E18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55F1C"/>
    <w:multiLevelType w:val="hybridMultilevel"/>
    <w:tmpl w:val="FCB8C792"/>
    <w:lvl w:ilvl="0" w:tplc="8D7AF67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3" w15:restartNumberingAfterBreak="0">
    <w:nsid w:val="7CA80FB8"/>
    <w:multiLevelType w:val="hybridMultilevel"/>
    <w:tmpl w:val="B7804688"/>
    <w:lvl w:ilvl="0" w:tplc="1CC224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0372078">
    <w:abstractNumId w:val="6"/>
  </w:num>
  <w:num w:numId="2" w16cid:durableId="805200267">
    <w:abstractNumId w:val="30"/>
  </w:num>
  <w:num w:numId="3" w16cid:durableId="484201915">
    <w:abstractNumId w:val="8"/>
  </w:num>
  <w:num w:numId="4" w16cid:durableId="2037078527">
    <w:abstractNumId w:val="11"/>
  </w:num>
  <w:num w:numId="5" w16cid:durableId="1949772974">
    <w:abstractNumId w:val="23"/>
  </w:num>
  <w:num w:numId="6" w16cid:durableId="1820682471">
    <w:abstractNumId w:val="16"/>
  </w:num>
  <w:num w:numId="7" w16cid:durableId="330183429">
    <w:abstractNumId w:val="28"/>
  </w:num>
  <w:num w:numId="8" w16cid:durableId="1300914768">
    <w:abstractNumId w:val="2"/>
  </w:num>
  <w:num w:numId="9" w16cid:durableId="1543131447">
    <w:abstractNumId w:val="12"/>
  </w:num>
  <w:num w:numId="10" w16cid:durableId="522785046">
    <w:abstractNumId w:val="22"/>
  </w:num>
  <w:num w:numId="11" w16cid:durableId="596062668">
    <w:abstractNumId w:val="15"/>
  </w:num>
  <w:num w:numId="12" w16cid:durableId="1087995190">
    <w:abstractNumId w:val="3"/>
  </w:num>
  <w:num w:numId="13" w16cid:durableId="1289896179">
    <w:abstractNumId w:val="21"/>
  </w:num>
  <w:num w:numId="14" w16cid:durableId="1252927901">
    <w:abstractNumId w:val="25"/>
  </w:num>
  <w:num w:numId="15" w16cid:durableId="1790514147">
    <w:abstractNumId w:val="17"/>
  </w:num>
  <w:num w:numId="16" w16cid:durableId="1927611833">
    <w:abstractNumId w:val="5"/>
  </w:num>
  <w:num w:numId="17" w16cid:durableId="1733384156">
    <w:abstractNumId w:val="26"/>
  </w:num>
  <w:num w:numId="18" w16cid:durableId="1667710006">
    <w:abstractNumId w:val="20"/>
  </w:num>
  <w:num w:numId="19" w16cid:durableId="1700205174">
    <w:abstractNumId w:val="14"/>
  </w:num>
  <w:num w:numId="20" w16cid:durableId="554044085">
    <w:abstractNumId w:val="33"/>
  </w:num>
  <w:num w:numId="21" w16cid:durableId="741099755">
    <w:abstractNumId w:val="24"/>
  </w:num>
  <w:num w:numId="22" w16cid:durableId="1162353161">
    <w:abstractNumId w:val="13"/>
  </w:num>
  <w:num w:numId="23" w16cid:durableId="141701679">
    <w:abstractNumId w:val="4"/>
  </w:num>
  <w:num w:numId="24" w16cid:durableId="1945648724">
    <w:abstractNumId w:val="29"/>
  </w:num>
  <w:num w:numId="25" w16cid:durableId="1043093529">
    <w:abstractNumId w:val="0"/>
  </w:num>
  <w:num w:numId="26" w16cid:durableId="756097661">
    <w:abstractNumId w:val="19"/>
  </w:num>
  <w:num w:numId="27" w16cid:durableId="26687217">
    <w:abstractNumId w:val="18"/>
  </w:num>
  <w:num w:numId="28" w16cid:durableId="1315376792">
    <w:abstractNumId w:val="32"/>
  </w:num>
  <w:num w:numId="29" w16cid:durableId="1925527516">
    <w:abstractNumId w:val="7"/>
  </w:num>
  <w:num w:numId="30" w16cid:durableId="1850483157">
    <w:abstractNumId w:val="27"/>
  </w:num>
  <w:num w:numId="31" w16cid:durableId="881750979">
    <w:abstractNumId w:val="10"/>
  </w:num>
  <w:num w:numId="32" w16cid:durableId="1806894175">
    <w:abstractNumId w:val="9"/>
  </w:num>
  <w:num w:numId="33" w16cid:durableId="1166673422">
    <w:abstractNumId w:val="31"/>
  </w:num>
  <w:num w:numId="34" w16cid:durableId="1068110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activeWritingStyle w:appName="MSWord" w:lang="en-US" w:vendorID="6" w:dllVersion="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B3E"/>
    <w:rsid w:val="00003C4C"/>
    <w:rsid w:val="00005816"/>
    <w:rsid w:val="00010B72"/>
    <w:rsid w:val="000117C8"/>
    <w:rsid w:val="000151FE"/>
    <w:rsid w:val="00020ED1"/>
    <w:rsid w:val="0002463C"/>
    <w:rsid w:val="00035359"/>
    <w:rsid w:val="00045472"/>
    <w:rsid w:val="0005066E"/>
    <w:rsid w:val="00050B1D"/>
    <w:rsid w:val="00055B69"/>
    <w:rsid w:val="00056817"/>
    <w:rsid w:val="000602AF"/>
    <w:rsid w:val="00061828"/>
    <w:rsid w:val="0006391A"/>
    <w:rsid w:val="000704A8"/>
    <w:rsid w:val="00071B58"/>
    <w:rsid w:val="00074FB1"/>
    <w:rsid w:val="00083B78"/>
    <w:rsid w:val="000853D2"/>
    <w:rsid w:val="00087E1C"/>
    <w:rsid w:val="00091C08"/>
    <w:rsid w:val="00097536"/>
    <w:rsid w:val="000B3D30"/>
    <w:rsid w:val="000B68B4"/>
    <w:rsid w:val="000C283F"/>
    <w:rsid w:val="000C2B11"/>
    <w:rsid w:val="000D6849"/>
    <w:rsid w:val="000E6C29"/>
    <w:rsid w:val="000F4163"/>
    <w:rsid w:val="00102432"/>
    <w:rsid w:val="001130D4"/>
    <w:rsid w:val="00113FD3"/>
    <w:rsid w:val="0011415A"/>
    <w:rsid w:val="0012049B"/>
    <w:rsid w:val="0012575C"/>
    <w:rsid w:val="00133021"/>
    <w:rsid w:val="00133803"/>
    <w:rsid w:val="001349C5"/>
    <w:rsid w:val="0013696B"/>
    <w:rsid w:val="00142C4B"/>
    <w:rsid w:val="00144DDF"/>
    <w:rsid w:val="0015158D"/>
    <w:rsid w:val="00151EE9"/>
    <w:rsid w:val="001660C8"/>
    <w:rsid w:val="00166731"/>
    <w:rsid w:val="00166880"/>
    <w:rsid w:val="00167D5F"/>
    <w:rsid w:val="00167F87"/>
    <w:rsid w:val="001859EC"/>
    <w:rsid w:val="00187E17"/>
    <w:rsid w:val="001914AB"/>
    <w:rsid w:val="001A4749"/>
    <w:rsid w:val="001C025D"/>
    <w:rsid w:val="001C3715"/>
    <w:rsid w:val="001C3A77"/>
    <w:rsid w:val="001D01AE"/>
    <w:rsid w:val="001D76A8"/>
    <w:rsid w:val="001E056E"/>
    <w:rsid w:val="001E1E1B"/>
    <w:rsid w:val="001E2FCC"/>
    <w:rsid w:val="001E71DB"/>
    <w:rsid w:val="0021718A"/>
    <w:rsid w:val="00233767"/>
    <w:rsid w:val="0023488C"/>
    <w:rsid w:val="00235BAA"/>
    <w:rsid w:val="00243AF0"/>
    <w:rsid w:val="002462FC"/>
    <w:rsid w:val="0024693D"/>
    <w:rsid w:val="00251D66"/>
    <w:rsid w:val="00256994"/>
    <w:rsid w:val="002570FA"/>
    <w:rsid w:val="002637F7"/>
    <w:rsid w:val="00280248"/>
    <w:rsid w:val="0028423A"/>
    <w:rsid w:val="002912A5"/>
    <w:rsid w:val="00292763"/>
    <w:rsid w:val="00293CA7"/>
    <w:rsid w:val="00297002"/>
    <w:rsid w:val="002A67A9"/>
    <w:rsid w:val="002A7615"/>
    <w:rsid w:val="002B0609"/>
    <w:rsid w:val="002B2FF8"/>
    <w:rsid w:val="002B36EC"/>
    <w:rsid w:val="002B6402"/>
    <w:rsid w:val="002C5424"/>
    <w:rsid w:val="002C7D04"/>
    <w:rsid w:val="002D0743"/>
    <w:rsid w:val="002D5385"/>
    <w:rsid w:val="002E107A"/>
    <w:rsid w:val="002E4BCA"/>
    <w:rsid w:val="002E74FE"/>
    <w:rsid w:val="002F28F4"/>
    <w:rsid w:val="002F3301"/>
    <w:rsid w:val="002F3568"/>
    <w:rsid w:val="002F6CF3"/>
    <w:rsid w:val="003000E3"/>
    <w:rsid w:val="003022C4"/>
    <w:rsid w:val="00307C53"/>
    <w:rsid w:val="0031616E"/>
    <w:rsid w:val="00317357"/>
    <w:rsid w:val="00325E5A"/>
    <w:rsid w:val="00326F25"/>
    <w:rsid w:val="003270EE"/>
    <w:rsid w:val="003272C2"/>
    <w:rsid w:val="00331559"/>
    <w:rsid w:val="0033412F"/>
    <w:rsid w:val="00340145"/>
    <w:rsid w:val="003416A4"/>
    <w:rsid w:val="0034364F"/>
    <w:rsid w:val="00352F15"/>
    <w:rsid w:val="0035576A"/>
    <w:rsid w:val="00361720"/>
    <w:rsid w:val="00364040"/>
    <w:rsid w:val="00367D86"/>
    <w:rsid w:val="00371E67"/>
    <w:rsid w:val="00375F39"/>
    <w:rsid w:val="00385D91"/>
    <w:rsid w:val="003A06BF"/>
    <w:rsid w:val="003A11AF"/>
    <w:rsid w:val="003A44A7"/>
    <w:rsid w:val="003B4173"/>
    <w:rsid w:val="003B5FB7"/>
    <w:rsid w:val="003C3BFE"/>
    <w:rsid w:val="003D0B18"/>
    <w:rsid w:val="003D30B2"/>
    <w:rsid w:val="003D46C1"/>
    <w:rsid w:val="003D613A"/>
    <w:rsid w:val="003E343F"/>
    <w:rsid w:val="003E444A"/>
    <w:rsid w:val="003E5639"/>
    <w:rsid w:val="003E58D3"/>
    <w:rsid w:val="003E6329"/>
    <w:rsid w:val="003F5DBA"/>
    <w:rsid w:val="003F7D32"/>
    <w:rsid w:val="004014BD"/>
    <w:rsid w:val="00403064"/>
    <w:rsid w:val="00405F1C"/>
    <w:rsid w:val="0041583D"/>
    <w:rsid w:val="00421045"/>
    <w:rsid w:val="00423DE4"/>
    <w:rsid w:val="004244C1"/>
    <w:rsid w:val="004266E9"/>
    <w:rsid w:val="004302E0"/>
    <w:rsid w:val="00431277"/>
    <w:rsid w:val="00432DF6"/>
    <w:rsid w:val="0043623F"/>
    <w:rsid w:val="00437622"/>
    <w:rsid w:val="004414F9"/>
    <w:rsid w:val="00445FEC"/>
    <w:rsid w:val="00451558"/>
    <w:rsid w:val="004519F0"/>
    <w:rsid w:val="004628EE"/>
    <w:rsid w:val="00465B44"/>
    <w:rsid w:val="004672FD"/>
    <w:rsid w:val="0047272B"/>
    <w:rsid w:val="004732B0"/>
    <w:rsid w:val="00474EE2"/>
    <w:rsid w:val="004752BE"/>
    <w:rsid w:val="0047720F"/>
    <w:rsid w:val="004810DE"/>
    <w:rsid w:val="00484D6E"/>
    <w:rsid w:val="00486CB9"/>
    <w:rsid w:val="0049070F"/>
    <w:rsid w:val="004A2AB1"/>
    <w:rsid w:val="004A4B14"/>
    <w:rsid w:val="004B194D"/>
    <w:rsid w:val="004B3763"/>
    <w:rsid w:val="004B3AB1"/>
    <w:rsid w:val="004B3BA0"/>
    <w:rsid w:val="004B4CE5"/>
    <w:rsid w:val="004C08B0"/>
    <w:rsid w:val="004E0D35"/>
    <w:rsid w:val="004E6C0E"/>
    <w:rsid w:val="004F4D1B"/>
    <w:rsid w:val="004F65C8"/>
    <w:rsid w:val="004F6A3D"/>
    <w:rsid w:val="004F7F82"/>
    <w:rsid w:val="005031BB"/>
    <w:rsid w:val="00507112"/>
    <w:rsid w:val="005110A2"/>
    <w:rsid w:val="005209F2"/>
    <w:rsid w:val="00540EED"/>
    <w:rsid w:val="00547FEF"/>
    <w:rsid w:val="00551E31"/>
    <w:rsid w:val="00555362"/>
    <w:rsid w:val="00560A7A"/>
    <w:rsid w:val="005632CA"/>
    <w:rsid w:val="005962FF"/>
    <w:rsid w:val="005969FA"/>
    <w:rsid w:val="005978DA"/>
    <w:rsid w:val="005A3AFE"/>
    <w:rsid w:val="005A414A"/>
    <w:rsid w:val="005A76BB"/>
    <w:rsid w:val="005C2706"/>
    <w:rsid w:val="005C2CF5"/>
    <w:rsid w:val="005C4E56"/>
    <w:rsid w:val="005C6627"/>
    <w:rsid w:val="005E2420"/>
    <w:rsid w:val="005E5B6D"/>
    <w:rsid w:val="005F2821"/>
    <w:rsid w:val="005F4E5E"/>
    <w:rsid w:val="00601127"/>
    <w:rsid w:val="0061786D"/>
    <w:rsid w:val="00622EA8"/>
    <w:rsid w:val="00622F2A"/>
    <w:rsid w:val="0063154B"/>
    <w:rsid w:val="00631DBA"/>
    <w:rsid w:val="00636624"/>
    <w:rsid w:val="00636DA8"/>
    <w:rsid w:val="00640C57"/>
    <w:rsid w:val="00641993"/>
    <w:rsid w:val="00646210"/>
    <w:rsid w:val="00647BB8"/>
    <w:rsid w:val="00652E37"/>
    <w:rsid w:val="006537D9"/>
    <w:rsid w:val="00656C7B"/>
    <w:rsid w:val="00663795"/>
    <w:rsid w:val="00670A1E"/>
    <w:rsid w:val="00675199"/>
    <w:rsid w:val="00677B77"/>
    <w:rsid w:val="006800DF"/>
    <w:rsid w:val="006829E1"/>
    <w:rsid w:val="00692595"/>
    <w:rsid w:val="0069772D"/>
    <w:rsid w:val="006A2782"/>
    <w:rsid w:val="006B0167"/>
    <w:rsid w:val="006B256A"/>
    <w:rsid w:val="006B2754"/>
    <w:rsid w:val="006B6F5F"/>
    <w:rsid w:val="006C0D18"/>
    <w:rsid w:val="006D00C5"/>
    <w:rsid w:val="006D1D9F"/>
    <w:rsid w:val="006E7EA2"/>
    <w:rsid w:val="0071004C"/>
    <w:rsid w:val="00710637"/>
    <w:rsid w:val="007106BB"/>
    <w:rsid w:val="00710A3B"/>
    <w:rsid w:val="0071303E"/>
    <w:rsid w:val="007237F7"/>
    <w:rsid w:val="007244ED"/>
    <w:rsid w:val="00726CFE"/>
    <w:rsid w:val="00727D1D"/>
    <w:rsid w:val="00732B17"/>
    <w:rsid w:val="00734D42"/>
    <w:rsid w:val="00735E35"/>
    <w:rsid w:val="00750274"/>
    <w:rsid w:val="00753F98"/>
    <w:rsid w:val="00756347"/>
    <w:rsid w:val="00757FA3"/>
    <w:rsid w:val="007608D0"/>
    <w:rsid w:val="0076590A"/>
    <w:rsid w:val="00766AD7"/>
    <w:rsid w:val="0077624A"/>
    <w:rsid w:val="00784DFD"/>
    <w:rsid w:val="007850B1"/>
    <w:rsid w:val="007A1B3D"/>
    <w:rsid w:val="007A5467"/>
    <w:rsid w:val="007A57AE"/>
    <w:rsid w:val="007A6B90"/>
    <w:rsid w:val="007B7AFC"/>
    <w:rsid w:val="007C0BA5"/>
    <w:rsid w:val="007C1523"/>
    <w:rsid w:val="007C3698"/>
    <w:rsid w:val="007D093C"/>
    <w:rsid w:val="007D3601"/>
    <w:rsid w:val="007D4944"/>
    <w:rsid w:val="007E17BD"/>
    <w:rsid w:val="007E70FA"/>
    <w:rsid w:val="007F512A"/>
    <w:rsid w:val="00802137"/>
    <w:rsid w:val="00803260"/>
    <w:rsid w:val="0081178D"/>
    <w:rsid w:val="0081575F"/>
    <w:rsid w:val="00815C94"/>
    <w:rsid w:val="0082506F"/>
    <w:rsid w:val="00831D0C"/>
    <w:rsid w:val="008362EC"/>
    <w:rsid w:val="008403EC"/>
    <w:rsid w:val="00841ABA"/>
    <w:rsid w:val="008479A9"/>
    <w:rsid w:val="00850308"/>
    <w:rsid w:val="00851571"/>
    <w:rsid w:val="0085645B"/>
    <w:rsid w:val="0086525A"/>
    <w:rsid w:val="00867C72"/>
    <w:rsid w:val="00873B66"/>
    <w:rsid w:val="00881217"/>
    <w:rsid w:val="00881BD0"/>
    <w:rsid w:val="00883BB7"/>
    <w:rsid w:val="00887694"/>
    <w:rsid w:val="008928FC"/>
    <w:rsid w:val="00893439"/>
    <w:rsid w:val="0089370F"/>
    <w:rsid w:val="00896AF8"/>
    <w:rsid w:val="00897943"/>
    <w:rsid w:val="008A62B6"/>
    <w:rsid w:val="008A6CAB"/>
    <w:rsid w:val="008B36C0"/>
    <w:rsid w:val="008B3E65"/>
    <w:rsid w:val="008B4421"/>
    <w:rsid w:val="008C4425"/>
    <w:rsid w:val="008D4CE3"/>
    <w:rsid w:val="008E0F49"/>
    <w:rsid w:val="008F2DB0"/>
    <w:rsid w:val="008F68EF"/>
    <w:rsid w:val="009049D4"/>
    <w:rsid w:val="00907F96"/>
    <w:rsid w:val="009102B6"/>
    <w:rsid w:val="00922B26"/>
    <w:rsid w:val="0092461F"/>
    <w:rsid w:val="00927F43"/>
    <w:rsid w:val="00935AE0"/>
    <w:rsid w:val="009417C4"/>
    <w:rsid w:val="009440E1"/>
    <w:rsid w:val="00953FD0"/>
    <w:rsid w:val="00956274"/>
    <w:rsid w:val="00963F62"/>
    <w:rsid w:val="00965FA4"/>
    <w:rsid w:val="009727E2"/>
    <w:rsid w:val="009731BD"/>
    <w:rsid w:val="00982ABA"/>
    <w:rsid w:val="009859D0"/>
    <w:rsid w:val="0098660E"/>
    <w:rsid w:val="00987ECB"/>
    <w:rsid w:val="009943CF"/>
    <w:rsid w:val="00994E79"/>
    <w:rsid w:val="00995A40"/>
    <w:rsid w:val="00996293"/>
    <w:rsid w:val="009968F1"/>
    <w:rsid w:val="009A2256"/>
    <w:rsid w:val="009A329D"/>
    <w:rsid w:val="009A4E98"/>
    <w:rsid w:val="009A5654"/>
    <w:rsid w:val="009A61E1"/>
    <w:rsid w:val="009A785C"/>
    <w:rsid w:val="009B61F0"/>
    <w:rsid w:val="009C0EFA"/>
    <w:rsid w:val="009C2A08"/>
    <w:rsid w:val="009C308E"/>
    <w:rsid w:val="009C4448"/>
    <w:rsid w:val="009C499A"/>
    <w:rsid w:val="009C79D7"/>
    <w:rsid w:val="009D1451"/>
    <w:rsid w:val="009D5C9D"/>
    <w:rsid w:val="009E37A6"/>
    <w:rsid w:val="009E3806"/>
    <w:rsid w:val="009E48A5"/>
    <w:rsid w:val="009E787D"/>
    <w:rsid w:val="009F117D"/>
    <w:rsid w:val="009F6413"/>
    <w:rsid w:val="009F7CC2"/>
    <w:rsid w:val="009F7F47"/>
    <w:rsid w:val="00A04EE2"/>
    <w:rsid w:val="00A05338"/>
    <w:rsid w:val="00A0653F"/>
    <w:rsid w:val="00A23673"/>
    <w:rsid w:val="00A23C31"/>
    <w:rsid w:val="00A256A1"/>
    <w:rsid w:val="00A27298"/>
    <w:rsid w:val="00A36B2E"/>
    <w:rsid w:val="00A40BBE"/>
    <w:rsid w:val="00A44045"/>
    <w:rsid w:val="00A458BE"/>
    <w:rsid w:val="00A52BF3"/>
    <w:rsid w:val="00A67CAD"/>
    <w:rsid w:val="00A74749"/>
    <w:rsid w:val="00A84DAB"/>
    <w:rsid w:val="00A85075"/>
    <w:rsid w:val="00A8515C"/>
    <w:rsid w:val="00A86EE8"/>
    <w:rsid w:val="00A90C2B"/>
    <w:rsid w:val="00A93CFB"/>
    <w:rsid w:val="00AB3D18"/>
    <w:rsid w:val="00AC284D"/>
    <w:rsid w:val="00AC39B4"/>
    <w:rsid w:val="00AD0CD0"/>
    <w:rsid w:val="00AD3CC4"/>
    <w:rsid w:val="00AE3F8E"/>
    <w:rsid w:val="00AE59F5"/>
    <w:rsid w:val="00AE5C43"/>
    <w:rsid w:val="00AE6DAB"/>
    <w:rsid w:val="00AF2C98"/>
    <w:rsid w:val="00AF5EFF"/>
    <w:rsid w:val="00AF6CB7"/>
    <w:rsid w:val="00B0196C"/>
    <w:rsid w:val="00B0454B"/>
    <w:rsid w:val="00B057BE"/>
    <w:rsid w:val="00B07969"/>
    <w:rsid w:val="00B100A4"/>
    <w:rsid w:val="00B17547"/>
    <w:rsid w:val="00B17CA9"/>
    <w:rsid w:val="00B2213D"/>
    <w:rsid w:val="00B230C7"/>
    <w:rsid w:val="00B249F3"/>
    <w:rsid w:val="00B33B39"/>
    <w:rsid w:val="00B44052"/>
    <w:rsid w:val="00B4473E"/>
    <w:rsid w:val="00B47599"/>
    <w:rsid w:val="00B5476F"/>
    <w:rsid w:val="00B5512F"/>
    <w:rsid w:val="00B63946"/>
    <w:rsid w:val="00B662CC"/>
    <w:rsid w:val="00B67F5D"/>
    <w:rsid w:val="00B67F9B"/>
    <w:rsid w:val="00B709ED"/>
    <w:rsid w:val="00B72336"/>
    <w:rsid w:val="00B80EAF"/>
    <w:rsid w:val="00B84F9D"/>
    <w:rsid w:val="00B90064"/>
    <w:rsid w:val="00BA32D1"/>
    <w:rsid w:val="00BB2C78"/>
    <w:rsid w:val="00BB2D0F"/>
    <w:rsid w:val="00BB2FC2"/>
    <w:rsid w:val="00BB3605"/>
    <w:rsid w:val="00BB3B3E"/>
    <w:rsid w:val="00BB58ED"/>
    <w:rsid w:val="00BC25A7"/>
    <w:rsid w:val="00BD0001"/>
    <w:rsid w:val="00BD0957"/>
    <w:rsid w:val="00BD402C"/>
    <w:rsid w:val="00BD77D4"/>
    <w:rsid w:val="00BF7257"/>
    <w:rsid w:val="00C01B80"/>
    <w:rsid w:val="00C03984"/>
    <w:rsid w:val="00C04BCA"/>
    <w:rsid w:val="00C1293F"/>
    <w:rsid w:val="00C17DED"/>
    <w:rsid w:val="00C24B6F"/>
    <w:rsid w:val="00C42988"/>
    <w:rsid w:val="00C52DE2"/>
    <w:rsid w:val="00C531C5"/>
    <w:rsid w:val="00C61AE5"/>
    <w:rsid w:val="00C667AB"/>
    <w:rsid w:val="00C702A3"/>
    <w:rsid w:val="00C71FEE"/>
    <w:rsid w:val="00C72D1E"/>
    <w:rsid w:val="00C73EC5"/>
    <w:rsid w:val="00C77445"/>
    <w:rsid w:val="00C806F2"/>
    <w:rsid w:val="00C80C14"/>
    <w:rsid w:val="00C812FD"/>
    <w:rsid w:val="00C87120"/>
    <w:rsid w:val="00C87BE9"/>
    <w:rsid w:val="00C9712B"/>
    <w:rsid w:val="00CA2657"/>
    <w:rsid w:val="00CA732E"/>
    <w:rsid w:val="00CA739F"/>
    <w:rsid w:val="00CB04FA"/>
    <w:rsid w:val="00CB2C31"/>
    <w:rsid w:val="00CB4D6E"/>
    <w:rsid w:val="00CB7D47"/>
    <w:rsid w:val="00CC479F"/>
    <w:rsid w:val="00CD3F81"/>
    <w:rsid w:val="00CD4206"/>
    <w:rsid w:val="00CE05B2"/>
    <w:rsid w:val="00CE0E35"/>
    <w:rsid w:val="00CE1F67"/>
    <w:rsid w:val="00CE2749"/>
    <w:rsid w:val="00CF5DF4"/>
    <w:rsid w:val="00CF638F"/>
    <w:rsid w:val="00D01D83"/>
    <w:rsid w:val="00D1290D"/>
    <w:rsid w:val="00D20C32"/>
    <w:rsid w:val="00D248F3"/>
    <w:rsid w:val="00D367DC"/>
    <w:rsid w:val="00D45392"/>
    <w:rsid w:val="00D46E7D"/>
    <w:rsid w:val="00D53CCB"/>
    <w:rsid w:val="00D642B4"/>
    <w:rsid w:val="00D6481C"/>
    <w:rsid w:val="00D65494"/>
    <w:rsid w:val="00D767CC"/>
    <w:rsid w:val="00D8127D"/>
    <w:rsid w:val="00D8405A"/>
    <w:rsid w:val="00D846E4"/>
    <w:rsid w:val="00D862D5"/>
    <w:rsid w:val="00D9100B"/>
    <w:rsid w:val="00D93D4C"/>
    <w:rsid w:val="00D94E9C"/>
    <w:rsid w:val="00D952FB"/>
    <w:rsid w:val="00D97CA5"/>
    <w:rsid w:val="00DA5CC1"/>
    <w:rsid w:val="00DA7E2C"/>
    <w:rsid w:val="00DB6129"/>
    <w:rsid w:val="00DC23A2"/>
    <w:rsid w:val="00DC37FE"/>
    <w:rsid w:val="00DD3C87"/>
    <w:rsid w:val="00DD5EFA"/>
    <w:rsid w:val="00DE2400"/>
    <w:rsid w:val="00DE330A"/>
    <w:rsid w:val="00DE3E24"/>
    <w:rsid w:val="00DE5A8C"/>
    <w:rsid w:val="00DF193D"/>
    <w:rsid w:val="00DF515C"/>
    <w:rsid w:val="00E00CD2"/>
    <w:rsid w:val="00E06182"/>
    <w:rsid w:val="00E1214E"/>
    <w:rsid w:val="00E17013"/>
    <w:rsid w:val="00E23D14"/>
    <w:rsid w:val="00E24AB6"/>
    <w:rsid w:val="00E31D2F"/>
    <w:rsid w:val="00E337D1"/>
    <w:rsid w:val="00E400B0"/>
    <w:rsid w:val="00E43FF4"/>
    <w:rsid w:val="00E4607A"/>
    <w:rsid w:val="00E5101C"/>
    <w:rsid w:val="00E52AFD"/>
    <w:rsid w:val="00E53970"/>
    <w:rsid w:val="00E61BC7"/>
    <w:rsid w:val="00E65106"/>
    <w:rsid w:val="00E651FA"/>
    <w:rsid w:val="00E662BC"/>
    <w:rsid w:val="00E7548E"/>
    <w:rsid w:val="00E80104"/>
    <w:rsid w:val="00E83B57"/>
    <w:rsid w:val="00E9064C"/>
    <w:rsid w:val="00E9248C"/>
    <w:rsid w:val="00E936A5"/>
    <w:rsid w:val="00E94040"/>
    <w:rsid w:val="00E946A7"/>
    <w:rsid w:val="00EA09DC"/>
    <w:rsid w:val="00EB2511"/>
    <w:rsid w:val="00EB3844"/>
    <w:rsid w:val="00EB67AD"/>
    <w:rsid w:val="00EC3263"/>
    <w:rsid w:val="00EC6609"/>
    <w:rsid w:val="00ED781D"/>
    <w:rsid w:val="00EF0038"/>
    <w:rsid w:val="00EF5625"/>
    <w:rsid w:val="00F0096D"/>
    <w:rsid w:val="00F03E4E"/>
    <w:rsid w:val="00F07D26"/>
    <w:rsid w:val="00F14772"/>
    <w:rsid w:val="00F301FA"/>
    <w:rsid w:val="00F327AD"/>
    <w:rsid w:val="00F368BA"/>
    <w:rsid w:val="00F4641F"/>
    <w:rsid w:val="00F609A0"/>
    <w:rsid w:val="00F70BA4"/>
    <w:rsid w:val="00F71CDE"/>
    <w:rsid w:val="00F72D34"/>
    <w:rsid w:val="00F749DB"/>
    <w:rsid w:val="00F74EC7"/>
    <w:rsid w:val="00F7774D"/>
    <w:rsid w:val="00F83B71"/>
    <w:rsid w:val="00F863F3"/>
    <w:rsid w:val="00F92894"/>
    <w:rsid w:val="00F936DC"/>
    <w:rsid w:val="00F951D7"/>
    <w:rsid w:val="00FA7CAD"/>
    <w:rsid w:val="00FB182B"/>
    <w:rsid w:val="00FC3C2E"/>
    <w:rsid w:val="00FD001C"/>
    <w:rsid w:val="00FD55A5"/>
    <w:rsid w:val="00FE1F1A"/>
    <w:rsid w:val="00FE377C"/>
    <w:rsid w:val="00FE5592"/>
    <w:rsid w:val="00FF0A2E"/>
    <w:rsid w:val="00FF5BB6"/>
    <w:rsid w:val="00FF6E3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ABE0C2"/>
  <w14:defaultImageDpi w14:val="300"/>
  <w15:docId w15:val="{EDE84238-272C-C64C-9E1A-2A1AF66D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7AE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rsid w:val="00026E58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rsid w:val="00B826DE"/>
    <w:rPr>
      <w:lang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semiHidden/>
    <w:rsid w:val="005200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200AF"/>
  </w:style>
  <w:style w:type="paragraph" w:styleId="BalloonText">
    <w:name w:val="Balloon Text"/>
    <w:basedOn w:val="Normal"/>
    <w:link w:val="BalloonTextChar"/>
    <w:uiPriority w:val="99"/>
    <w:semiHidden/>
    <w:unhideWhenUsed/>
    <w:rsid w:val="00D97C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CA5"/>
    <w:rPr>
      <w:rFonts w:ascii="Lucida Grande" w:eastAsia="Times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A56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7F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7FEF"/>
    <w:rPr>
      <w:rFonts w:ascii="Times" w:eastAsia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6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01/25/06 FRC Run Summary</vt:lpstr>
    </vt:vector>
  </TitlesOfParts>
  <Company>PPPL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01/25/06 FRC Run Summary</dc:title>
  <dc:subject/>
  <dc:creator>ARD</dc:creator>
  <cp:keywords/>
  <cp:lastModifiedBy>Samuel A. Cohen</cp:lastModifiedBy>
  <cp:revision>5</cp:revision>
  <cp:lastPrinted>2022-11-16T16:35:00Z</cp:lastPrinted>
  <dcterms:created xsi:type="dcterms:W3CDTF">2022-11-30T14:28:00Z</dcterms:created>
  <dcterms:modified xsi:type="dcterms:W3CDTF">2022-12-05T19:01:00Z</dcterms:modified>
</cp:coreProperties>
</file>